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212" w:rsidRDefault="005F4212">
      <w:pPr>
        <w:spacing w:after="120" w:line="360" w:lineRule="auto"/>
        <w:contextualSpacing/>
        <w:jc w:val="center"/>
        <w:rPr>
          <w:b/>
        </w:rPr>
      </w:pPr>
    </w:p>
    <w:tbl>
      <w:tblPr>
        <w:tblW w:w="9975" w:type="dxa"/>
        <w:tblInd w:w="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4"/>
        <w:gridCol w:w="215"/>
        <w:gridCol w:w="5609"/>
        <w:gridCol w:w="420"/>
        <w:gridCol w:w="975"/>
        <w:gridCol w:w="212"/>
        <w:gridCol w:w="300"/>
        <w:gridCol w:w="1410"/>
      </w:tblGrid>
      <w:tr w:rsidR="005F4212">
        <w:trPr>
          <w:trHeight w:val="285"/>
        </w:trPr>
        <w:tc>
          <w:tcPr>
            <w:tcW w:w="835" w:type="dxa"/>
            <w:shd w:val="clear" w:color="auto" w:fill="auto"/>
            <w:vAlign w:val="bottom"/>
          </w:tcPr>
          <w:p w:rsidR="005F4212" w:rsidRDefault="005F42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9" w:type="dxa"/>
            <w:gridSpan w:val="6"/>
            <w:shd w:val="clear" w:color="auto" w:fill="auto"/>
            <w:vAlign w:val="bottom"/>
          </w:tcPr>
          <w:p w:rsidR="005F4212" w:rsidRDefault="009604E4">
            <w:pPr>
              <w:jc w:val="center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Bilans </w:t>
            </w:r>
            <w:r>
              <w:rPr>
                <w:rFonts w:ascii="Arial" w:hAnsi="Arial" w:cs="Arial"/>
                <w:iCs/>
                <w:sz w:val="20"/>
                <w:szCs w:val="20"/>
              </w:rPr>
              <w:t>sporządzony</w:t>
            </w:r>
          </w:p>
          <w:p w:rsidR="005F4212" w:rsidRDefault="009604E4">
            <w:pPr>
              <w:jc w:val="center"/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na dzień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31 grudnia 2015 r.</w:t>
            </w:r>
          </w:p>
          <w:p w:rsidR="005F4212" w:rsidRDefault="009604E4">
            <w:r>
              <w:rPr>
                <w:rFonts w:ascii="Arial" w:hAnsi="Arial" w:cs="Arial"/>
                <w:iCs/>
                <w:sz w:val="20"/>
                <w:szCs w:val="20"/>
              </w:rPr>
              <w:t xml:space="preserve">Fundacja Elbląg </w:t>
            </w:r>
          </w:p>
          <w:p w:rsidR="005F4212" w:rsidRDefault="009604E4">
            <w:r>
              <w:rPr>
                <w:rFonts w:ascii="Arial" w:hAnsi="Arial" w:cs="Arial"/>
                <w:iCs/>
                <w:sz w:val="20"/>
                <w:szCs w:val="20"/>
              </w:rPr>
              <w:t>Fundusz Lokalny Regionu Elbląskiego</w:t>
            </w:r>
          </w:p>
          <w:p w:rsidR="005F4212" w:rsidRDefault="009604E4">
            <w:r>
              <w:rPr>
                <w:rFonts w:ascii="Arial" w:hAnsi="Arial" w:cs="Arial"/>
                <w:iCs/>
                <w:sz w:val="20"/>
                <w:szCs w:val="20"/>
              </w:rPr>
              <w:t>ul. Związku Jaszczurczego 17</w:t>
            </w:r>
          </w:p>
          <w:p w:rsidR="005F4212" w:rsidRDefault="009604E4">
            <w:pPr>
              <w:rPr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82-300 Elbląg</w:t>
            </w:r>
          </w:p>
          <w:p w:rsidR="005F4212" w:rsidRDefault="009604E4">
            <w:pPr>
              <w:rPr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……………………………...</w:t>
            </w:r>
          </w:p>
          <w:p w:rsidR="005F4212" w:rsidRDefault="009604E4">
            <w:pPr>
              <w:rPr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Nazwa jednostki</w:t>
            </w:r>
          </w:p>
          <w:p w:rsidR="005F4212" w:rsidRDefault="005F4212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  <w:vAlign w:val="bottom"/>
          </w:tcPr>
          <w:p w:rsidR="005F4212" w:rsidRDefault="009604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REGON: 170786715</w:t>
            </w:r>
          </w:p>
        </w:tc>
      </w:tr>
      <w:tr w:rsidR="005F4212">
        <w:trPr>
          <w:trHeight w:val="300"/>
        </w:trPr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5F4212" w:rsidRDefault="009604E4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Wiersz</w:t>
            </w:r>
          </w:p>
        </w:tc>
        <w:tc>
          <w:tcPr>
            <w:tcW w:w="62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5F4212" w:rsidRDefault="009604E4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AKTYWA</w:t>
            </w:r>
          </w:p>
        </w:tc>
        <w:tc>
          <w:tcPr>
            <w:tcW w:w="28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5F4212" w:rsidRDefault="009604E4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Stan na koniec</w:t>
            </w:r>
          </w:p>
        </w:tc>
      </w:tr>
      <w:tr w:rsidR="005F4212">
        <w:trPr>
          <w:trHeight w:val="630"/>
        </w:trPr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5F4212" w:rsidRDefault="009604E4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5F4212" w:rsidRDefault="009604E4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5F4212" w:rsidRDefault="009604E4">
            <w:pPr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roku poprzedniego 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5F4212" w:rsidRDefault="009604E4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roku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bieżącego</w:t>
            </w:r>
          </w:p>
        </w:tc>
      </w:tr>
      <w:tr w:rsidR="005F4212">
        <w:trPr>
          <w:trHeight w:val="300"/>
        </w:trPr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5F4212" w:rsidRDefault="009604E4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62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5F4212" w:rsidRDefault="009604E4">
            <w:r>
              <w:rPr>
                <w:rFonts w:ascii="Arial" w:hAnsi="Arial" w:cs="Arial"/>
                <w:b/>
                <w:bCs/>
                <w:sz w:val="20"/>
                <w:szCs w:val="20"/>
              </w:rPr>
              <w:t>Aktywa trwałe</w:t>
            </w:r>
          </w:p>
        </w:tc>
        <w:tc>
          <w:tcPr>
            <w:tcW w:w="14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5F4212" w:rsidRDefault="009604E4">
            <w:pPr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0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5F4212" w:rsidRDefault="009604E4">
            <w:pPr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0</w:t>
            </w:r>
          </w:p>
        </w:tc>
      </w:tr>
      <w:tr w:rsidR="005F4212">
        <w:trPr>
          <w:trHeight w:val="285"/>
        </w:trPr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5F4212" w:rsidRDefault="009604E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2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5F4212" w:rsidRDefault="009604E4">
            <w:r>
              <w:rPr>
                <w:rFonts w:ascii="Arial" w:hAnsi="Arial" w:cs="Arial"/>
                <w:sz w:val="20"/>
                <w:szCs w:val="20"/>
              </w:rPr>
              <w:t xml:space="preserve">Wartości niematerialne i prawne* </w:t>
            </w:r>
          </w:p>
        </w:tc>
        <w:tc>
          <w:tcPr>
            <w:tcW w:w="14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5F4212" w:rsidRDefault="009604E4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 0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5F4212" w:rsidRDefault="009604E4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 0</w:t>
            </w:r>
          </w:p>
        </w:tc>
      </w:tr>
      <w:tr w:rsidR="005F4212">
        <w:trPr>
          <w:trHeight w:val="285"/>
        </w:trPr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5F4212" w:rsidRDefault="009604E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2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5F4212" w:rsidRDefault="009604E4">
            <w:r>
              <w:rPr>
                <w:rFonts w:ascii="Arial" w:hAnsi="Arial" w:cs="Arial"/>
                <w:sz w:val="20"/>
                <w:szCs w:val="20"/>
              </w:rPr>
              <w:t>Rzeczowe aktywa trwałe, w tym środki trwałe</w:t>
            </w:r>
          </w:p>
        </w:tc>
        <w:tc>
          <w:tcPr>
            <w:tcW w:w="14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5F4212" w:rsidRDefault="009604E4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 0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5F4212" w:rsidRDefault="009604E4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 0</w:t>
            </w:r>
          </w:p>
        </w:tc>
      </w:tr>
      <w:tr w:rsidR="005F4212">
        <w:trPr>
          <w:trHeight w:val="285"/>
        </w:trPr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5F4212" w:rsidRDefault="009604E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2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5F4212" w:rsidRDefault="009604E4">
            <w:r>
              <w:rPr>
                <w:rFonts w:ascii="Arial" w:hAnsi="Arial" w:cs="Arial"/>
                <w:sz w:val="20"/>
                <w:szCs w:val="20"/>
              </w:rPr>
              <w:t>Należności długoterminowe*</w:t>
            </w:r>
          </w:p>
        </w:tc>
        <w:tc>
          <w:tcPr>
            <w:tcW w:w="14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5F4212" w:rsidRDefault="009604E4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 0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5F4212" w:rsidRDefault="009604E4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 0</w:t>
            </w:r>
          </w:p>
        </w:tc>
      </w:tr>
      <w:tr w:rsidR="005F4212">
        <w:trPr>
          <w:trHeight w:val="285"/>
        </w:trPr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5F4212" w:rsidRDefault="009604E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62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5F4212" w:rsidRDefault="009604E4">
            <w:r>
              <w:rPr>
                <w:rFonts w:ascii="Arial" w:hAnsi="Arial" w:cs="Arial"/>
                <w:sz w:val="20"/>
                <w:szCs w:val="20"/>
              </w:rPr>
              <w:t>Inwestycje długoterminowe*</w:t>
            </w:r>
          </w:p>
        </w:tc>
        <w:tc>
          <w:tcPr>
            <w:tcW w:w="14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5F4212" w:rsidRDefault="009604E4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 0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5F4212" w:rsidRDefault="009604E4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 0</w:t>
            </w:r>
          </w:p>
        </w:tc>
      </w:tr>
      <w:tr w:rsidR="005F4212">
        <w:trPr>
          <w:trHeight w:val="285"/>
        </w:trPr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5F4212" w:rsidRDefault="009604E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62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5F4212" w:rsidRDefault="009604E4">
            <w:r>
              <w:rPr>
                <w:rFonts w:ascii="Arial" w:hAnsi="Arial" w:cs="Arial"/>
                <w:sz w:val="20"/>
                <w:szCs w:val="20"/>
              </w:rPr>
              <w:t>Długoterminowe rozliczenia międzyokresowe*</w:t>
            </w:r>
          </w:p>
        </w:tc>
        <w:tc>
          <w:tcPr>
            <w:tcW w:w="14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5F4212" w:rsidRDefault="009604E4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 0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5F4212" w:rsidRDefault="009604E4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F4212">
        <w:trPr>
          <w:trHeight w:val="300"/>
        </w:trPr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5F4212" w:rsidRDefault="009604E4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62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5F4212" w:rsidRDefault="009604E4">
            <w:r>
              <w:rPr>
                <w:rFonts w:ascii="Arial" w:hAnsi="Arial" w:cs="Arial"/>
                <w:b/>
                <w:bCs/>
                <w:sz w:val="20"/>
                <w:szCs w:val="20"/>
              </w:rPr>
              <w:t>Aktywa obrotowe</w:t>
            </w:r>
          </w:p>
        </w:tc>
        <w:tc>
          <w:tcPr>
            <w:tcW w:w="14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5F4212" w:rsidRDefault="009604E4">
            <w:pPr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1.261.111,81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5F4212" w:rsidRDefault="009604E4">
            <w:pPr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1.277.635,89</w:t>
            </w:r>
          </w:p>
        </w:tc>
      </w:tr>
      <w:tr w:rsidR="005F4212">
        <w:trPr>
          <w:trHeight w:val="285"/>
        </w:trPr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5F4212" w:rsidRDefault="009604E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2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5F4212" w:rsidRDefault="009604E4">
            <w:r>
              <w:rPr>
                <w:rFonts w:ascii="Arial" w:hAnsi="Arial" w:cs="Arial"/>
                <w:sz w:val="20"/>
                <w:szCs w:val="20"/>
              </w:rPr>
              <w:t xml:space="preserve">Zapasy rzeczowych aktywów obrotowych </w:t>
            </w:r>
          </w:p>
        </w:tc>
        <w:tc>
          <w:tcPr>
            <w:tcW w:w="14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5F4212" w:rsidRDefault="009604E4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 0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5F4212" w:rsidRDefault="009604E4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 0</w:t>
            </w:r>
          </w:p>
        </w:tc>
      </w:tr>
      <w:tr w:rsidR="005F4212">
        <w:trPr>
          <w:trHeight w:val="285"/>
        </w:trPr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5F4212" w:rsidRDefault="009604E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2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5F4212" w:rsidRDefault="009604E4">
            <w:r>
              <w:rPr>
                <w:rFonts w:ascii="Arial" w:hAnsi="Arial" w:cs="Arial"/>
                <w:sz w:val="20"/>
                <w:szCs w:val="20"/>
              </w:rPr>
              <w:t xml:space="preserve">Należności krótkoterminowe </w:t>
            </w:r>
          </w:p>
        </w:tc>
        <w:tc>
          <w:tcPr>
            <w:tcW w:w="14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5F4212" w:rsidRDefault="009604E4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 3.044,77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5F4212" w:rsidRDefault="009604E4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 13,03</w:t>
            </w:r>
          </w:p>
        </w:tc>
      </w:tr>
      <w:tr w:rsidR="005F4212">
        <w:trPr>
          <w:trHeight w:val="285"/>
        </w:trPr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5F4212" w:rsidRDefault="009604E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2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5F4212" w:rsidRDefault="009604E4">
            <w:r>
              <w:rPr>
                <w:rFonts w:ascii="Arial" w:hAnsi="Arial" w:cs="Arial"/>
                <w:sz w:val="20"/>
                <w:szCs w:val="20"/>
              </w:rPr>
              <w:t xml:space="preserve">Inwestycje krótkoterminowe </w:t>
            </w:r>
          </w:p>
        </w:tc>
        <w:tc>
          <w:tcPr>
            <w:tcW w:w="14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5F4212" w:rsidRDefault="009604E4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1.258.067,04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5F4212" w:rsidRDefault="009604E4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1.277.622,86</w:t>
            </w:r>
          </w:p>
        </w:tc>
      </w:tr>
      <w:tr w:rsidR="005F4212">
        <w:trPr>
          <w:trHeight w:val="540"/>
        </w:trPr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5F4212" w:rsidRDefault="009604E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2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5F4212" w:rsidRDefault="009604E4">
            <w:r>
              <w:rPr>
                <w:rFonts w:ascii="Arial" w:hAnsi="Arial" w:cs="Arial"/>
                <w:sz w:val="20"/>
                <w:szCs w:val="20"/>
              </w:rPr>
              <w:t>Środki pieniężne*</w:t>
            </w:r>
          </w:p>
        </w:tc>
        <w:tc>
          <w:tcPr>
            <w:tcW w:w="1487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5F4212" w:rsidRDefault="009604E4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 1.258.067,04</w:t>
            </w:r>
          </w:p>
        </w:tc>
        <w:tc>
          <w:tcPr>
            <w:tcW w:w="14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5F4212" w:rsidRDefault="009604E4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 1.277.622,86</w:t>
            </w:r>
          </w:p>
        </w:tc>
      </w:tr>
      <w:tr w:rsidR="005F4212">
        <w:trPr>
          <w:trHeight w:val="285"/>
        </w:trPr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5F4212" w:rsidRDefault="009604E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243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5F4212" w:rsidRDefault="009604E4">
            <w:r>
              <w:rPr>
                <w:rFonts w:ascii="Arial" w:hAnsi="Arial" w:cs="Arial"/>
                <w:sz w:val="20"/>
                <w:szCs w:val="20"/>
              </w:rPr>
              <w:t>Inne inwestycje krótkoterminowe*</w:t>
            </w:r>
          </w:p>
        </w:tc>
        <w:tc>
          <w:tcPr>
            <w:tcW w:w="1487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5F4212" w:rsidRDefault="009604E4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 0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5F4212" w:rsidRDefault="009604E4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 0</w:t>
            </w:r>
          </w:p>
        </w:tc>
      </w:tr>
      <w:tr w:rsidR="005F4212">
        <w:trPr>
          <w:trHeight w:val="315"/>
        </w:trPr>
        <w:tc>
          <w:tcPr>
            <w:tcW w:w="83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5F4212" w:rsidRDefault="009604E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 IV</w:t>
            </w:r>
          </w:p>
        </w:tc>
        <w:tc>
          <w:tcPr>
            <w:tcW w:w="6243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5F4212" w:rsidRDefault="009604E4">
            <w:r>
              <w:rPr>
                <w:rFonts w:ascii="Arial" w:hAnsi="Arial" w:cs="Arial"/>
                <w:sz w:val="20"/>
                <w:szCs w:val="20"/>
              </w:rPr>
              <w:t>Krótkoterminowe rozliczenia międzyokresowe*</w:t>
            </w:r>
          </w:p>
        </w:tc>
        <w:tc>
          <w:tcPr>
            <w:tcW w:w="14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5F4212" w:rsidRDefault="009604E4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 0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5F4212" w:rsidRDefault="009604E4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 0</w:t>
            </w:r>
          </w:p>
        </w:tc>
      </w:tr>
      <w:tr w:rsidR="005F4212">
        <w:trPr>
          <w:trHeight w:val="289"/>
        </w:trPr>
        <w:tc>
          <w:tcPr>
            <w:tcW w:w="835" w:type="dxa"/>
            <w:tcBorders>
              <w:top w:val="doub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0C0C0"/>
            <w:tcMar>
              <w:left w:w="25" w:type="dxa"/>
            </w:tcMar>
            <w:vAlign w:val="center"/>
          </w:tcPr>
          <w:p w:rsidR="005F4212" w:rsidRDefault="009604E4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43" w:type="dxa"/>
            <w:gridSpan w:val="3"/>
            <w:tcBorders>
              <w:top w:val="doub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0C0C0"/>
            <w:tcMar>
              <w:left w:w="30" w:type="dxa"/>
            </w:tcMar>
            <w:vAlign w:val="center"/>
          </w:tcPr>
          <w:p w:rsidR="005F4212" w:rsidRDefault="009604E4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Aktywa razem</w:t>
            </w:r>
          </w:p>
        </w:tc>
        <w:tc>
          <w:tcPr>
            <w:tcW w:w="1487" w:type="dxa"/>
            <w:gridSpan w:val="3"/>
            <w:tcBorders>
              <w:top w:val="doub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5F4212" w:rsidRDefault="009604E4">
            <w:pPr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1.261.111,81 </w:t>
            </w:r>
          </w:p>
        </w:tc>
        <w:tc>
          <w:tcPr>
            <w:tcW w:w="1409" w:type="dxa"/>
            <w:tcBorders>
              <w:top w:val="doub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5F4212" w:rsidRDefault="009604E4">
            <w:pPr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1.277.635,89 </w:t>
            </w:r>
          </w:p>
        </w:tc>
      </w:tr>
      <w:tr w:rsidR="005F4212">
        <w:trPr>
          <w:trHeight w:val="300"/>
        </w:trPr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5F4212" w:rsidRDefault="009604E4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Wiersz</w:t>
            </w:r>
          </w:p>
        </w:tc>
        <w:tc>
          <w:tcPr>
            <w:tcW w:w="62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5F4212" w:rsidRDefault="009604E4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PASYWA</w:t>
            </w:r>
          </w:p>
        </w:tc>
        <w:tc>
          <w:tcPr>
            <w:tcW w:w="28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5F4212" w:rsidRDefault="009604E4">
            <w:pPr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Stan na koniec</w:t>
            </w:r>
          </w:p>
        </w:tc>
      </w:tr>
      <w:tr w:rsidR="005F4212">
        <w:trPr>
          <w:trHeight w:val="600"/>
        </w:trPr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5F4212" w:rsidRDefault="009604E4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5F4212" w:rsidRDefault="009604E4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5F4212" w:rsidRDefault="009604E4">
            <w:pPr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roku poprzedniego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5F4212" w:rsidRDefault="009604E4">
            <w:pPr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roku  bieżącego</w:t>
            </w:r>
          </w:p>
        </w:tc>
      </w:tr>
      <w:tr w:rsidR="005F4212">
        <w:trPr>
          <w:trHeight w:val="300"/>
        </w:trPr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5F4212" w:rsidRDefault="009604E4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62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5F4212" w:rsidRDefault="009604E4">
            <w:r>
              <w:rPr>
                <w:rFonts w:ascii="Arial" w:hAnsi="Arial" w:cs="Arial"/>
                <w:b/>
                <w:bCs/>
                <w:sz w:val="20"/>
                <w:szCs w:val="20"/>
              </w:rPr>
              <w:t>Kapitał (fundusz) własny, w tym:</w:t>
            </w:r>
          </w:p>
        </w:tc>
        <w:tc>
          <w:tcPr>
            <w:tcW w:w="14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5F4212" w:rsidRDefault="009604E4">
            <w:pPr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1.093.205,38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5F4212" w:rsidRDefault="009604E4">
            <w:pPr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1.096.863,61</w:t>
            </w:r>
          </w:p>
        </w:tc>
      </w:tr>
      <w:tr w:rsidR="005F4212">
        <w:trPr>
          <w:trHeight w:val="300"/>
        </w:trPr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5F4212" w:rsidRDefault="009604E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2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5F4212" w:rsidRDefault="009604E4">
            <w:r>
              <w:rPr>
                <w:rFonts w:ascii="Arial" w:hAnsi="Arial" w:cs="Arial"/>
                <w:sz w:val="20"/>
                <w:szCs w:val="20"/>
              </w:rPr>
              <w:t>Kapitał (fundusz) podstawowy</w:t>
            </w:r>
          </w:p>
        </w:tc>
        <w:tc>
          <w:tcPr>
            <w:tcW w:w="14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5F4212" w:rsidRDefault="009604E4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 979.023,63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5F4212" w:rsidRDefault="009604E4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 997.523,91</w:t>
            </w:r>
          </w:p>
        </w:tc>
      </w:tr>
      <w:tr w:rsidR="005F4212">
        <w:trPr>
          <w:trHeight w:val="300"/>
        </w:trPr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5F4212" w:rsidRDefault="009604E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2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5F4212" w:rsidRDefault="009604E4">
            <w:r>
              <w:rPr>
                <w:rFonts w:ascii="Arial" w:hAnsi="Arial" w:cs="Arial"/>
                <w:sz w:val="20"/>
                <w:szCs w:val="20"/>
              </w:rPr>
              <w:t>Kapitał (fundusz) z aktualizacji wyceny*</w:t>
            </w:r>
          </w:p>
        </w:tc>
        <w:tc>
          <w:tcPr>
            <w:tcW w:w="14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5F4212" w:rsidRDefault="009604E4">
            <w:pPr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0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5F4212" w:rsidRDefault="009604E4">
            <w:pPr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0</w:t>
            </w:r>
          </w:p>
        </w:tc>
      </w:tr>
      <w:tr w:rsidR="005F4212">
        <w:trPr>
          <w:trHeight w:val="285"/>
        </w:trPr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5F4212" w:rsidRDefault="009604E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2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5F4212" w:rsidRDefault="009604E4">
            <w:r>
              <w:rPr>
                <w:rFonts w:ascii="Arial" w:hAnsi="Arial" w:cs="Arial"/>
                <w:sz w:val="20"/>
                <w:szCs w:val="20"/>
              </w:rPr>
              <w:t>Należne wpłaty na kapitał podstawowy (wielkość ujemna)</w:t>
            </w:r>
          </w:p>
        </w:tc>
        <w:tc>
          <w:tcPr>
            <w:tcW w:w="14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5F4212" w:rsidRDefault="009604E4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 0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5F4212" w:rsidRDefault="009604E4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 0</w:t>
            </w:r>
          </w:p>
        </w:tc>
      </w:tr>
      <w:tr w:rsidR="005F4212">
        <w:trPr>
          <w:trHeight w:val="300"/>
        </w:trPr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5F4212" w:rsidRDefault="009604E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62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5F4212" w:rsidRDefault="009604E4">
            <w:r>
              <w:rPr>
                <w:rFonts w:ascii="Arial" w:hAnsi="Arial" w:cs="Arial"/>
                <w:sz w:val="20"/>
                <w:szCs w:val="20"/>
              </w:rPr>
              <w:t>Wynik finansowy netto za rok obrotowy*</w:t>
            </w:r>
          </w:p>
        </w:tc>
        <w:tc>
          <w:tcPr>
            <w:tcW w:w="14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5F4212" w:rsidRDefault="009604E4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 114.181,75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5F4212" w:rsidRDefault="009604E4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 99.339,70</w:t>
            </w:r>
          </w:p>
        </w:tc>
      </w:tr>
      <w:tr w:rsidR="005F4212">
        <w:trPr>
          <w:trHeight w:val="300"/>
        </w:trPr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5F4212" w:rsidRDefault="009604E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62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5F4212" w:rsidRDefault="009604E4">
            <w:r>
              <w:rPr>
                <w:rFonts w:ascii="Arial" w:hAnsi="Arial" w:cs="Arial"/>
                <w:sz w:val="20"/>
                <w:szCs w:val="20"/>
              </w:rPr>
              <w:t>Wynik finansowy z lat ubiegłych*</w:t>
            </w:r>
          </w:p>
        </w:tc>
        <w:tc>
          <w:tcPr>
            <w:tcW w:w="14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5F4212" w:rsidRDefault="009604E4">
            <w:pPr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0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5F4212" w:rsidRDefault="009604E4">
            <w:pPr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0</w:t>
            </w:r>
          </w:p>
        </w:tc>
      </w:tr>
      <w:tr w:rsidR="005F4212">
        <w:trPr>
          <w:trHeight w:val="300"/>
        </w:trPr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5F4212" w:rsidRDefault="009604E4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62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5F4212" w:rsidRDefault="009604E4">
            <w:r>
              <w:rPr>
                <w:rFonts w:ascii="Arial" w:hAnsi="Arial" w:cs="Arial"/>
                <w:b/>
                <w:bCs/>
                <w:sz w:val="20"/>
                <w:szCs w:val="20"/>
              </w:rPr>
              <w:t>Zobowiązania i rezerwy na zobowiązania</w:t>
            </w:r>
          </w:p>
        </w:tc>
        <w:tc>
          <w:tcPr>
            <w:tcW w:w="14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5F4212" w:rsidRDefault="009604E4">
            <w:pPr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167.906,43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5F4212" w:rsidRDefault="009604E4">
            <w:pPr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180.772,28</w:t>
            </w:r>
          </w:p>
        </w:tc>
      </w:tr>
      <w:tr w:rsidR="005F4212">
        <w:trPr>
          <w:trHeight w:val="300"/>
        </w:trPr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5F4212" w:rsidRDefault="009604E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2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5F4212" w:rsidRDefault="009604E4">
            <w:r>
              <w:rPr>
                <w:rFonts w:ascii="Arial" w:hAnsi="Arial" w:cs="Arial"/>
                <w:sz w:val="20"/>
                <w:szCs w:val="20"/>
              </w:rPr>
              <w:t>Zobowiązania z tytułu kredytów i pożyczek</w:t>
            </w:r>
          </w:p>
        </w:tc>
        <w:tc>
          <w:tcPr>
            <w:tcW w:w="14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5F4212" w:rsidRDefault="009604E4">
            <w:pPr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0 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5F4212" w:rsidRDefault="009604E4">
            <w:pPr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0 </w:t>
            </w:r>
          </w:p>
        </w:tc>
      </w:tr>
      <w:tr w:rsidR="005F4212">
        <w:trPr>
          <w:trHeight w:val="285"/>
        </w:trPr>
        <w:tc>
          <w:tcPr>
            <w:tcW w:w="83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5F4212" w:rsidRDefault="009604E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243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5F4212" w:rsidRDefault="009604E4">
            <w:r>
              <w:rPr>
                <w:rFonts w:ascii="Arial" w:hAnsi="Arial" w:cs="Arial"/>
                <w:sz w:val="20"/>
                <w:szCs w:val="20"/>
              </w:rPr>
              <w:t>Rezerwy na zobowiązania</w:t>
            </w:r>
          </w:p>
        </w:tc>
        <w:tc>
          <w:tcPr>
            <w:tcW w:w="1487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5F4212" w:rsidRDefault="009604E4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5F4212" w:rsidRDefault="009604E4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F4212">
        <w:trPr>
          <w:trHeight w:val="285"/>
        </w:trPr>
        <w:tc>
          <w:tcPr>
            <w:tcW w:w="83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5F4212" w:rsidRDefault="009604E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243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5F4212" w:rsidRDefault="009604E4">
            <w:r>
              <w:rPr>
                <w:rFonts w:ascii="Arial" w:hAnsi="Arial" w:cs="Arial"/>
                <w:sz w:val="20"/>
                <w:szCs w:val="20"/>
              </w:rPr>
              <w:t>Inne zobowiązania*</w:t>
            </w:r>
          </w:p>
        </w:tc>
        <w:tc>
          <w:tcPr>
            <w:tcW w:w="1487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5F4212" w:rsidRDefault="009604E4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 677,70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5F4212" w:rsidRDefault="009604E4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 4.027,46</w:t>
            </w:r>
          </w:p>
        </w:tc>
      </w:tr>
      <w:tr w:rsidR="005F4212">
        <w:trPr>
          <w:trHeight w:val="300"/>
        </w:trPr>
        <w:tc>
          <w:tcPr>
            <w:tcW w:w="83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5F4212" w:rsidRDefault="009604E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6243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5F4212" w:rsidRDefault="009604E4">
            <w:r>
              <w:rPr>
                <w:rFonts w:ascii="Arial" w:hAnsi="Arial" w:cs="Arial"/>
                <w:sz w:val="20"/>
                <w:szCs w:val="20"/>
              </w:rPr>
              <w:t xml:space="preserve">Rozliczenia </w:t>
            </w:r>
            <w:r>
              <w:rPr>
                <w:rFonts w:ascii="Arial" w:hAnsi="Arial" w:cs="Arial"/>
                <w:sz w:val="20"/>
                <w:szCs w:val="20"/>
              </w:rPr>
              <w:t>międzyokresowe*</w:t>
            </w:r>
          </w:p>
        </w:tc>
        <w:tc>
          <w:tcPr>
            <w:tcW w:w="14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5F4212" w:rsidRDefault="009604E4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167.228,73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5F4212" w:rsidRDefault="009604E4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 176.744,82</w:t>
            </w:r>
          </w:p>
        </w:tc>
      </w:tr>
      <w:tr w:rsidR="005F4212">
        <w:trPr>
          <w:trHeight w:val="315"/>
        </w:trPr>
        <w:tc>
          <w:tcPr>
            <w:tcW w:w="835" w:type="dxa"/>
            <w:tcBorders>
              <w:top w:val="doub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0C0C0"/>
            <w:tcMar>
              <w:left w:w="25" w:type="dxa"/>
            </w:tcMar>
            <w:vAlign w:val="center"/>
          </w:tcPr>
          <w:p w:rsidR="005F4212" w:rsidRDefault="009604E4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43" w:type="dxa"/>
            <w:gridSpan w:val="3"/>
            <w:tcBorders>
              <w:top w:val="doub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0C0C0"/>
            <w:tcMar>
              <w:left w:w="30" w:type="dxa"/>
            </w:tcMar>
            <w:vAlign w:val="center"/>
          </w:tcPr>
          <w:p w:rsidR="005F4212" w:rsidRDefault="009604E4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Pasywa razem</w:t>
            </w:r>
          </w:p>
        </w:tc>
        <w:tc>
          <w:tcPr>
            <w:tcW w:w="1487" w:type="dxa"/>
            <w:gridSpan w:val="3"/>
            <w:tcBorders>
              <w:top w:val="doub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5F4212" w:rsidRDefault="009604E4">
            <w:pPr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1.261.111,81</w:t>
            </w:r>
          </w:p>
        </w:tc>
        <w:tc>
          <w:tcPr>
            <w:tcW w:w="1409" w:type="dxa"/>
            <w:tcBorders>
              <w:top w:val="doub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5F4212" w:rsidRDefault="009604E4">
            <w:pPr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1.277.635,89</w:t>
            </w:r>
          </w:p>
        </w:tc>
      </w:tr>
      <w:tr w:rsidR="005F4212">
        <w:trPr>
          <w:trHeight w:val="285"/>
        </w:trPr>
        <w:tc>
          <w:tcPr>
            <w:tcW w:w="835" w:type="dxa"/>
            <w:shd w:val="clear" w:color="auto" w:fill="auto"/>
            <w:vAlign w:val="bottom"/>
          </w:tcPr>
          <w:p w:rsidR="005F4212" w:rsidRDefault="005F42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3" w:type="dxa"/>
            <w:gridSpan w:val="3"/>
            <w:shd w:val="clear" w:color="auto" w:fill="auto"/>
            <w:vAlign w:val="bottom"/>
          </w:tcPr>
          <w:p w:rsidR="005F4212" w:rsidRDefault="005F42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6" w:type="dxa"/>
            <w:gridSpan w:val="4"/>
            <w:shd w:val="clear" w:color="auto" w:fill="auto"/>
            <w:vAlign w:val="bottom"/>
          </w:tcPr>
          <w:p w:rsidR="005F4212" w:rsidRDefault="009604E4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</w:t>
            </w:r>
          </w:p>
        </w:tc>
      </w:tr>
      <w:tr w:rsidR="005F4212">
        <w:trPr>
          <w:trHeight w:val="285"/>
        </w:trPr>
        <w:tc>
          <w:tcPr>
            <w:tcW w:w="7081" w:type="dxa"/>
            <w:gridSpan w:val="4"/>
            <w:shd w:val="clear" w:color="auto" w:fill="auto"/>
            <w:vAlign w:val="bottom"/>
          </w:tcPr>
          <w:p w:rsidR="005F4212" w:rsidRDefault="009604E4">
            <w:r>
              <w:rPr>
                <w:rFonts w:ascii="Arial" w:hAnsi="Arial" w:cs="Arial"/>
                <w:sz w:val="20"/>
                <w:szCs w:val="20"/>
              </w:rPr>
              <w:t>Data sporządzenia</w:t>
            </w:r>
          </w:p>
        </w:tc>
        <w:tc>
          <w:tcPr>
            <w:tcW w:w="1487" w:type="dxa"/>
            <w:gridSpan w:val="3"/>
            <w:shd w:val="clear" w:color="auto" w:fill="auto"/>
            <w:vAlign w:val="bottom"/>
          </w:tcPr>
          <w:p w:rsidR="005F4212" w:rsidRDefault="009604E4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Podpisy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5F4212" w:rsidRDefault="005F4212">
            <w:pPr>
              <w:jc w:val="right"/>
            </w:pPr>
          </w:p>
        </w:tc>
      </w:tr>
      <w:tr w:rsidR="005F4212">
        <w:trPr>
          <w:trHeight w:val="285"/>
        </w:trPr>
        <w:tc>
          <w:tcPr>
            <w:tcW w:w="9974" w:type="dxa"/>
            <w:gridSpan w:val="8"/>
            <w:vMerge w:val="restart"/>
            <w:shd w:val="clear" w:color="auto" w:fill="auto"/>
            <w:vAlign w:val="bottom"/>
          </w:tcPr>
          <w:p w:rsidR="005F4212" w:rsidRDefault="009604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31-03-2016 r.</w:t>
            </w:r>
          </w:p>
          <w:p w:rsidR="005F4212" w:rsidRDefault="005F42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F4212" w:rsidRDefault="005F42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F4212" w:rsidRDefault="005F42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212">
        <w:trPr>
          <w:trHeight w:hRule="exact" w:val="811"/>
        </w:trPr>
        <w:tc>
          <w:tcPr>
            <w:tcW w:w="9974" w:type="dxa"/>
            <w:gridSpan w:val="8"/>
            <w:vMerge/>
            <w:shd w:val="clear" w:color="auto" w:fill="auto"/>
            <w:vAlign w:val="center"/>
          </w:tcPr>
          <w:p w:rsidR="005F4212" w:rsidRDefault="005F4212">
            <w:pPr>
              <w:jc w:val="right"/>
            </w:pPr>
          </w:p>
        </w:tc>
      </w:tr>
      <w:tr w:rsidR="005F4212">
        <w:trPr>
          <w:trHeight w:val="450"/>
        </w:trPr>
        <w:tc>
          <w:tcPr>
            <w:tcW w:w="8052" w:type="dxa"/>
            <w:gridSpan w:val="5"/>
            <w:shd w:val="clear" w:color="auto" w:fill="auto"/>
            <w:vAlign w:val="bottom"/>
          </w:tcPr>
          <w:p w:rsidR="005F4212" w:rsidRDefault="005F4212">
            <w:pPr>
              <w:rPr>
                <w:rFonts w:ascii="Arial" w:hAnsi="Arial" w:cs="Arial"/>
                <w:sz w:val="18"/>
                <w:szCs w:val="18"/>
              </w:rPr>
            </w:pPr>
          </w:p>
          <w:p w:rsidR="005F4212" w:rsidRDefault="005F4212">
            <w:pPr>
              <w:rPr>
                <w:rFonts w:ascii="Arial" w:hAnsi="Arial" w:cs="Arial"/>
                <w:sz w:val="18"/>
                <w:szCs w:val="18"/>
              </w:rPr>
            </w:pPr>
          </w:p>
          <w:p w:rsidR="005F4212" w:rsidRDefault="005F4212">
            <w:pPr>
              <w:rPr>
                <w:rFonts w:ascii="Arial" w:hAnsi="Arial" w:cs="Arial"/>
                <w:sz w:val="18"/>
                <w:szCs w:val="18"/>
              </w:rPr>
            </w:pPr>
          </w:p>
          <w:p w:rsidR="005F4212" w:rsidRDefault="005F4212">
            <w:pPr>
              <w:rPr>
                <w:rFonts w:ascii="Arial" w:hAnsi="Arial" w:cs="Arial"/>
                <w:sz w:val="18"/>
                <w:szCs w:val="18"/>
              </w:rPr>
            </w:pPr>
          </w:p>
          <w:p w:rsidR="005F4212" w:rsidRDefault="005F4212">
            <w:pPr>
              <w:rPr>
                <w:rFonts w:ascii="Arial" w:hAnsi="Arial" w:cs="Arial"/>
                <w:sz w:val="18"/>
                <w:szCs w:val="18"/>
              </w:rPr>
            </w:pPr>
          </w:p>
          <w:p w:rsidR="005F4212" w:rsidRDefault="009604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Fundacja Elbląg</w:t>
            </w:r>
          </w:p>
          <w:p w:rsidR="005F4212" w:rsidRDefault="009604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Fundusz Lokalny Regionu Elbląskiego</w:t>
            </w:r>
          </w:p>
          <w:p w:rsidR="005F4212" w:rsidRDefault="009604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Związku </w:t>
            </w:r>
            <w:r>
              <w:rPr>
                <w:rFonts w:ascii="Arial" w:hAnsi="Arial" w:cs="Arial"/>
                <w:sz w:val="18"/>
                <w:szCs w:val="18"/>
              </w:rPr>
              <w:t>jaszczurczego 17</w:t>
            </w:r>
          </w:p>
          <w:p w:rsidR="005F4212" w:rsidRDefault="009604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82-300 Elbląg</w:t>
            </w:r>
          </w:p>
          <w:p w:rsidR="005F4212" w:rsidRDefault="009604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………………………………….</w:t>
            </w:r>
          </w:p>
          <w:p w:rsidR="005F4212" w:rsidRDefault="009604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Nazwa jednostki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</w:t>
            </w:r>
          </w:p>
          <w:p w:rsidR="005F4212" w:rsidRDefault="005F42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2" w:type="dxa"/>
            <w:gridSpan w:val="3"/>
            <w:shd w:val="clear" w:color="auto" w:fill="auto"/>
            <w:vAlign w:val="bottom"/>
          </w:tcPr>
          <w:p w:rsidR="005F4212" w:rsidRDefault="005F421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212">
        <w:trPr>
          <w:trHeight w:val="450"/>
        </w:trPr>
        <w:tc>
          <w:tcPr>
            <w:tcW w:w="1050" w:type="dxa"/>
            <w:gridSpan w:val="2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5F4212" w:rsidRDefault="005F42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6" w:type="dxa"/>
            <w:gridSpan w:val="3"/>
            <w:shd w:val="clear" w:color="auto" w:fill="auto"/>
            <w:vAlign w:val="bottom"/>
          </w:tcPr>
          <w:p w:rsidR="005F4212" w:rsidRDefault="009604E4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Rachunek zysków i strat</w:t>
            </w:r>
          </w:p>
        </w:tc>
        <w:tc>
          <w:tcPr>
            <w:tcW w:w="1918" w:type="dxa"/>
            <w:gridSpan w:val="3"/>
            <w:shd w:val="clear" w:color="auto" w:fill="auto"/>
            <w:vAlign w:val="bottom"/>
          </w:tcPr>
          <w:p w:rsidR="005F4212" w:rsidRDefault="009604E4">
            <w:pPr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REGON: 170786715</w:t>
            </w:r>
          </w:p>
        </w:tc>
      </w:tr>
      <w:tr w:rsidR="005F4212">
        <w:trPr>
          <w:trHeight w:val="450"/>
        </w:trPr>
        <w:tc>
          <w:tcPr>
            <w:tcW w:w="1050" w:type="dxa"/>
            <w:gridSpan w:val="2"/>
            <w:shd w:val="clear" w:color="auto" w:fill="auto"/>
            <w:vAlign w:val="bottom"/>
          </w:tcPr>
          <w:p w:rsidR="005F4212" w:rsidRDefault="005F42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6" w:type="dxa"/>
            <w:gridSpan w:val="3"/>
            <w:shd w:val="clear" w:color="auto" w:fill="auto"/>
            <w:vAlign w:val="bottom"/>
          </w:tcPr>
          <w:p w:rsidR="005F4212" w:rsidRDefault="009604E4"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za okres od  01-01-2015  do  31-12-2015 r.</w:t>
            </w:r>
          </w:p>
        </w:tc>
        <w:tc>
          <w:tcPr>
            <w:tcW w:w="1918" w:type="dxa"/>
            <w:gridSpan w:val="3"/>
            <w:shd w:val="clear" w:color="auto" w:fill="auto"/>
            <w:vAlign w:val="bottom"/>
          </w:tcPr>
          <w:p w:rsidR="005F4212" w:rsidRDefault="005F421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212">
        <w:trPr>
          <w:trHeight w:val="450"/>
        </w:trPr>
        <w:tc>
          <w:tcPr>
            <w:tcW w:w="9974" w:type="dxa"/>
            <w:gridSpan w:val="8"/>
            <w:shd w:val="clear" w:color="auto" w:fill="auto"/>
            <w:vAlign w:val="bottom"/>
          </w:tcPr>
          <w:p w:rsidR="005F4212" w:rsidRDefault="009604E4">
            <w:pPr>
              <w:jc w:val="right"/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Rachunek zysków i strat na podstawie załącznika nr 4 ustawy o rachunkowości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dla organizacji nieprowadzących działalności gospodarczej</w:t>
            </w:r>
          </w:p>
        </w:tc>
      </w:tr>
      <w:tr w:rsidR="005F4212">
        <w:trPr>
          <w:trHeight w:hRule="exact" w:val="23"/>
        </w:trPr>
        <w:tc>
          <w:tcPr>
            <w:tcW w:w="1050" w:type="dxa"/>
            <w:gridSpan w:val="2"/>
            <w:shd w:val="clear" w:color="auto" w:fill="auto"/>
            <w:vAlign w:val="bottom"/>
          </w:tcPr>
          <w:p w:rsidR="005F4212" w:rsidRDefault="005F42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1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5F4212" w:rsidRDefault="005F42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5F4212" w:rsidRDefault="005F421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5F4212" w:rsidRDefault="005F421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212">
        <w:trPr>
          <w:trHeight w:val="847"/>
        </w:trPr>
        <w:tc>
          <w:tcPr>
            <w:tcW w:w="10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bottom"/>
          </w:tcPr>
          <w:p w:rsidR="005F4212" w:rsidRDefault="009604E4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Pozycja</w:t>
            </w:r>
          </w:p>
        </w:tc>
        <w:tc>
          <w:tcPr>
            <w:tcW w:w="561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25" w:type="dxa"/>
            </w:tcMar>
            <w:vAlign w:val="bottom"/>
          </w:tcPr>
          <w:p w:rsidR="005F4212" w:rsidRDefault="009604E4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16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bottom"/>
          </w:tcPr>
          <w:p w:rsidR="005F4212" w:rsidRDefault="009604E4">
            <w:pPr>
              <w:jc w:val="righ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Kwota za rok poprzedni </w:t>
            </w:r>
          </w:p>
          <w:p w:rsidR="005F4212" w:rsidRDefault="009604E4">
            <w:pPr>
              <w:jc w:val="righ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5F4212" w:rsidRDefault="009604E4">
            <w:pPr>
              <w:jc w:val="righ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Kwota za rok bieżący </w:t>
            </w:r>
          </w:p>
          <w:p w:rsidR="005F4212" w:rsidRDefault="009604E4">
            <w:pPr>
              <w:jc w:val="righ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F4212">
        <w:trPr>
          <w:trHeight w:val="233"/>
        </w:trPr>
        <w:tc>
          <w:tcPr>
            <w:tcW w:w="10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bottom"/>
          </w:tcPr>
          <w:p w:rsidR="005F4212" w:rsidRDefault="009604E4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5F4212" w:rsidRDefault="009604E4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5F4212" w:rsidRDefault="009604E4">
            <w:pPr>
              <w:jc w:val="righ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5F4212" w:rsidRDefault="009604E4">
            <w:pPr>
              <w:jc w:val="righ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</w:tr>
      <w:tr w:rsidR="005F4212">
        <w:trPr>
          <w:trHeight w:val="813"/>
        </w:trPr>
        <w:tc>
          <w:tcPr>
            <w:tcW w:w="10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bottom"/>
          </w:tcPr>
          <w:p w:rsidR="005F4212" w:rsidRDefault="009604E4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A.</w:t>
            </w:r>
          </w:p>
        </w:tc>
        <w:tc>
          <w:tcPr>
            <w:tcW w:w="5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5F4212" w:rsidRDefault="009604E4"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Przychody podstawowej działalności operacyjnej i zrównane z nimi, w tym zmiana stanu produktów (zwiększenie – wartość dodatnia, zmniejszenie – wartość ujemna)</w:t>
            </w:r>
          </w:p>
        </w:tc>
        <w:tc>
          <w:tcPr>
            <w:tcW w:w="16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5F4212" w:rsidRDefault="009604E4">
            <w:pPr>
              <w:jc w:val="righ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982.334,01</w:t>
            </w:r>
          </w:p>
        </w:tc>
        <w:tc>
          <w:tcPr>
            <w:tcW w:w="17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5F4212" w:rsidRDefault="009604E4">
            <w:pPr>
              <w:jc w:val="righ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377.414,30</w:t>
            </w:r>
          </w:p>
        </w:tc>
      </w:tr>
      <w:tr w:rsidR="005F4212">
        <w:trPr>
          <w:trHeight w:val="450"/>
        </w:trPr>
        <w:tc>
          <w:tcPr>
            <w:tcW w:w="10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bottom"/>
          </w:tcPr>
          <w:p w:rsidR="005F4212" w:rsidRDefault="009604E4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I.</w:t>
            </w:r>
          </w:p>
        </w:tc>
        <w:tc>
          <w:tcPr>
            <w:tcW w:w="5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5F4212" w:rsidRDefault="009604E4">
            <w:r>
              <w:rPr>
                <w:rFonts w:ascii="Arial" w:hAnsi="Arial" w:cs="Arial"/>
                <w:b/>
                <w:sz w:val="18"/>
                <w:szCs w:val="18"/>
              </w:rPr>
              <w:t>Przychody z działalności pożytku publicznego i zrównane z nimi:</w:t>
            </w:r>
          </w:p>
        </w:tc>
        <w:tc>
          <w:tcPr>
            <w:tcW w:w="16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5F4212" w:rsidRDefault="005F421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5F4212" w:rsidRDefault="005F421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212">
        <w:trPr>
          <w:trHeight w:val="450"/>
        </w:trPr>
        <w:tc>
          <w:tcPr>
            <w:tcW w:w="10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bottom"/>
          </w:tcPr>
          <w:p w:rsidR="005F4212" w:rsidRDefault="009604E4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5F4212" w:rsidRDefault="009604E4">
            <w:r>
              <w:rPr>
                <w:rFonts w:ascii="Arial" w:hAnsi="Arial" w:cs="Arial"/>
                <w:sz w:val="18"/>
                <w:szCs w:val="18"/>
              </w:rPr>
              <w:t>Przychody z nieodpłatnej działalności pożytku publicznego</w:t>
            </w:r>
          </w:p>
        </w:tc>
        <w:tc>
          <w:tcPr>
            <w:tcW w:w="16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5F4212" w:rsidRDefault="009604E4">
            <w:pPr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 982.334,01</w:t>
            </w:r>
          </w:p>
        </w:tc>
        <w:tc>
          <w:tcPr>
            <w:tcW w:w="17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5F4212" w:rsidRDefault="009604E4">
            <w:pPr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 377.414,30</w:t>
            </w:r>
          </w:p>
        </w:tc>
      </w:tr>
      <w:tr w:rsidR="005F4212">
        <w:trPr>
          <w:trHeight w:val="753"/>
        </w:trPr>
        <w:tc>
          <w:tcPr>
            <w:tcW w:w="10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bottom"/>
          </w:tcPr>
          <w:p w:rsidR="005F4212" w:rsidRDefault="009604E4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5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5F4212" w:rsidRDefault="009604E4">
            <w:r>
              <w:rPr>
                <w:rFonts w:ascii="Arial" w:hAnsi="Arial" w:cs="Arial"/>
                <w:sz w:val="18"/>
                <w:szCs w:val="18"/>
              </w:rPr>
              <w:t xml:space="preserve">Przychody z odpłatnej działalności pożytku publicznego, w tym zmiana stanu produktów </w:t>
            </w:r>
            <w:r>
              <w:rPr>
                <w:rFonts w:ascii="Arial" w:hAnsi="Arial" w:cs="Arial"/>
                <w:sz w:val="18"/>
                <w:szCs w:val="18"/>
              </w:rPr>
              <w:t>(zwiększenie – wartość dodatnia, zmniejszenie – wartość ujemna)</w:t>
            </w:r>
          </w:p>
        </w:tc>
        <w:tc>
          <w:tcPr>
            <w:tcW w:w="16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5F4212" w:rsidRDefault="009604E4">
            <w:pPr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 0</w:t>
            </w:r>
          </w:p>
        </w:tc>
        <w:tc>
          <w:tcPr>
            <w:tcW w:w="17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5F4212" w:rsidRDefault="009604E4">
            <w:pPr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 0</w:t>
            </w:r>
          </w:p>
        </w:tc>
      </w:tr>
      <w:tr w:rsidR="005F4212">
        <w:trPr>
          <w:trHeight w:val="450"/>
        </w:trPr>
        <w:tc>
          <w:tcPr>
            <w:tcW w:w="10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bottom"/>
          </w:tcPr>
          <w:p w:rsidR="005F4212" w:rsidRDefault="009604E4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B.</w:t>
            </w:r>
          </w:p>
        </w:tc>
        <w:tc>
          <w:tcPr>
            <w:tcW w:w="5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5F4212" w:rsidRDefault="009604E4"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Koszty podstawowej działalności operacyjnej </w:t>
            </w:r>
          </w:p>
        </w:tc>
        <w:tc>
          <w:tcPr>
            <w:tcW w:w="16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5F4212" w:rsidRDefault="009604E4">
            <w:pPr>
              <w:jc w:val="righ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867.838,44</w:t>
            </w:r>
          </w:p>
        </w:tc>
        <w:tc>
          <w:tcPr>
            <w:tcW w:w="17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5F4212" w:rsidRDefault="009604E4">
            <w:pPr>
              <w:jc w:val="righ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278.404,33 </w:t>
            </w:r>
          </w:p>
        </w:tc>
      </w:tr>
      <w:tr w:rsidR="005F4212">
        <w:trPr>
          <w:trHeight w:val="337"/>
        </w:trPr>
        <w:tc>
          <w:tcPr>
            <w:tcW w:w="10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bottom"/>
          </w:tcPr>
          <w:p w:rsidR="005F4212" w:rsidRDefault="009604E4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I.</w:t>
            </w:r>
          </w:p>
        </w:tc>
        <w:tc>
          <w:tcPr>
            <w:tcW w:w="5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5F4212" w:rsidRDefault="009604E4">
            <w:r>
              <w:rPr>
                <w:rFonts w:ascii="Arial" w:hAnsi="Arial" w:cs="Arial"/>
                <w:b/>
                <w:sz w:val="18"/>
                <w:szCs w:val="18"/>
              </w:rPr>
              <w:t>Koszty działalności pożytku publicznego</w:t>
            </w:r>
          </w:p>
        </w:tc>
        <w:tc>
          <w:tcPr>
            <w:tcW w:w="16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5F4212" w:rsidRDefault="009604E4">
            <w:pPr>
              <w:jc w:val="righ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867.838,44</w:t>
            </w:r>
          </w:p>
        </w:tc>
        <w:tc>
          <w:tcPr>
            <w:tcW w:w="17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5F4212" w:rsidRDefault="009604E4">
            <w:pPr>
              <w:jc w:val="righ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278.404,33</w:t>
            </w:r>
          </w:p>
        </w:tc>
      </w:tr>
      <w:tr w:rsidR="005F4212">
        <w:trPr>
          <w:trHeight w:val="284"/>
        </w:trPr>
        <w:tc>
          <w:tcPr>
            <w:tcW w:w="10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bottom"/>
          </w:tcPr>
          <w:p w:rsidR="005F4212" w:rsidRDefault="009604E4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5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5F4212" w:rsidRDefault="009604E4">
            <w:r>
              <w:rPr>
                <w:rFonts w:ascii="Arial" w:hAnsi="Arial" w:cs="Arial"/>
                <w:b/>
                <w:sz w:val="18"/>
                <w:szCs w:val="18"/>
              </w:rPr>
              <w:t xml:space="preserve">Koszty nieodpłatnej działalności pożytku </w:t>
            </w:r>
            <w:r>
              <w:rPr>
                <w:rFonts w:ascii="Arial" w:hAnsi="Arial" w:cs="Arial"/>
                <w:b/>
                <w:sz w:val="18"/>
                <w:szCs w:val="18"/>
              </w:rPr>
              <w:t>publicznego</w:t>
            </w:r>
          </w:p>
        </w:tc>
        <w:tc>
          <w:tcPr>
            <w:tcW w:w="16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5F4212" w:rsidRDefault="009604E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867.838,44</w:t>
            </w:r>
          </w:p>
        </w:tc>
        <w:tc>
          <w:tcPr>
            <w:tcW w:w="17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5F4212" w:rsidRDefault="009604E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278.404,33</w:t>
            </w:r>
          </w:p>
        </w:tc>
      </w:tr>
      <w:tr w:rsidR="005F4212">
        <w:trPr>
          <w:trHeight w:val="284"/>
        </w:trPr>
        <w:tc>
          <w:tcPr>
            <w:tcW w:w="10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bottom"/>
          </w:tcPr>
          <w:p w:rsidR="005F4212" w:rsidRDefault="009604E4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5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5F4212" w:rsidRDefault="009604E4">
            <w:r>
              <w:rPr>
                <w:rFonts w:ascii="Arial" w:hAnsi="Arial" w:cs="Arial"/>
                <w:sz w:val="18"/>
                <w:szCs w:val="18"/>
              </w:rPr>
              <w:t>Amortyzacja</w:t>
            </w:r>
          </w:p>
        </w:tc>
        <w:tc>
          <w:tcPr>
            <w:tcW w:w="16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5F4212" w:rsidRDefault="009604E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5F4212" w:rsidRDefault="009604E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3.408,33</w:t>
            </w:r>
          </w:p>
        </w:tc>
      </w:tr>
      <w:tr w:rsidR="005F4212">
        <w:trPr>
          <w:trHeight w:val="284"/>
        </w:trPr>
        <w:tc>
          <w:tcPr>
            <w:tcW w:w="10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bottom"/>
          </w:tcPr>
          <w:p w:rsidR="005F4212" w:rsidRDefault="009604E4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5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5F4212" w:rsidRDefault="009604E4">
            <w:r>
              <w:rPr>
                <w:rFonts w:ascii="Arial" w:hAnsi="Arial" w:cs="Arial"/>
                <w:sz w:val="18"/>
                <w:szCs w:val="18"/>
              </w:rPr>
              <w:t>Zużycie materiałów i energii</w:t>
            </w:r>
          </w:p>
        </w:tc>
        <w:tc>
          <w:tcPr>
            <w:tcW w:w="16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5F4212" w:rsidRDefault="009604E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976,80</w:t>
            </w:r>
          </w:p>
        </w:tc>
        <w:tc>
          <w:tcPr>
            <w:tcW w:w="17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5F4212" w:rsidRDefault="009604E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849,26</w:t>
            </w:r>
          </w:p>
        </w:tc>
      </w:tr>
      <w:tr w:rsidR="005F4212">
        <w:trPr>
          <w:trHeight w:val="284"/>
        </w:trPr>
        <w:tc>
          <w:tcPr>
            <w:tcW w:w="10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bottom"/>
          </w:tcPr>
          <w:p w:rsidR="005F4212" w:rsidRDefault="009604E4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c)</w:t>
            </w:r>
          </w:p>
        </w:tc>
        <w:tc>
          <w:tcPr>
            <w:tcW w:w="5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5F4212" w:rsidRDefault="009604E4">
            <w:r>
              <w:rPr>
                <w:rFonts w:ascii="Arial" w:hAnsi="Arial" w:cs="Arial"/>
                <w:sz w:val="18"/>
                <w:szCs w:val="18"/>
              </w:rPr>
              <w:t>Wynagrodzenia oraz ubezpieczenia społeczne i inne świadczenia</w:t>
            </w:r>
          </w:p>
        </w:tc>
        <w:tc>
          <w:tcPr>
            <w:tcW w:w="16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5F4212" w:rsidRDefault="009604E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62.361,68</w:t>
            </w:r>
          </w:p>
        </w:tc>
        <w:tc>
          <w:tcPr>
            <w:tcW w:w="17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5F4212" w:rsidRDefault="009604E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65.192,68</w:t>
            </w:r>
          </w:p>
        </w:tc>
      </w:tr>
      <w:tr w:rsidR="005F4212">
        <w:trPr>
          <w:trHeight w:val="284"/>
        </w:trPr>
        <w:tc>
          <w:tcPr>
            <w:tcW w:w="10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bottom"/>
          </w:tcPr>
          <w:p w:rsidR="005F4212" w:rsidRDefault="009604E4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d)</w:t>
            </w:r>
          </w:p>
        </w:tc>
        <w:tc>
          <w:tcPr>
            <w:tcW w:w="5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5F4212" w:rsidRDefault="009604E4">
            <w:r>
              <w:rPr>
                <w:rFonts w:ascii="Arial" w:hAnsi="Arial" w:cs="Arial"/>
                <w:sz w:val="18"/>
                <w:szCs w:val="18"/>
              </w:rPr>
              <w:t>Pozostałe koszty</w:t>
            </w:r>
          </w:p>
        </w:tc>
        <w:tc>
          <w:tcPr>
            <w:tcW w:w="16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5F4212" w:rsidRDefault="009604E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804.499,96</w:t>
            </w:r>
          </w:p>
        </w:tc>
        <w:tc>
          <w:tcPr>
            <w:tcW w:w="17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5F4212" w:rsidRDefault="009604E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208.954,06</w:t>
            </w:r>
          </w:p>
        </w:tc>
      </w:tr>
      <w:tr w:rsidR="005F4212">
        <w:trPr>
          <w:trHeight w:val="284"/>
        </w:trPr>
        <w:tc>
          <w:tcPr>
            <w:tcW w:w="10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bottom"/>
          </w:tcPr>
          <w:p w:rsidR="005F4212" w:rsidRDefault="009604E4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5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5F4212" w:rsidRDefault="009604E4">
            <w:r>
              <w:rPr>
                <w:rFonts w:ascii="Arial" w:hAnsi="Arial" w:cs="Arial"/>
                <w:b/>
                <w:sz w:val="18"/>
                <w:szCs w:val="18"/>
              </w:rPr>
              <w:t xml:space="preserve">Koszty </w:t>
            </w:r>
            <w:r>
              <w:rPr>
                <w:rFonts w:ascii="Arial" w:hAnsi="Arial" w:cs="Arial"/>
                <w:b/>
                <w:sz w:val="18"/>
                <w:szCs w:val="18"/>
              </w:rPr>
              <w:t>odpłatnej działalności pożytku publicznego</w:t>
            </w:r>
          </w:p>
        </w:tc>
        <w:tc>
          <w:tcPr>
            <w:tcW w:w="16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5F4212" w:rsidRDefault="009604E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5F4212" w:rsidRDefault="009604E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5F4212">
        <w:trPr>
          <w:trHeight w:val="284"/>
        </w:trPr>
        <w:tc>
          <w:tcPr>
            <w:tcW w:w="10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bottom"/>
          </w:tcPr>
          <w:p w:rsidR="005F4212" w:rsidRDefault="009604E4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5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5F4212" w:rsidRDefault="009604E4">
            <w:r>
              <w:rPr>
                <w:rFonts w:ascii="Arial" w:hAnsi="Arial" w:cs="Arial"/>
                <w:sz w:val="18"/>
                <w:szCs w:val="18"/>
              </w:rPr>
              <w:t>Amortyzacja</w:t>
            </w:r>
          </w:p>
        </w:tc>
        <w:tc>
          <w:tcPr>
            <w:tcW w:w="16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5F4212" w:rsidRDefault="009604E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5F4212" w:rsidRDefault="009604E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5F4212">
        <w:trPr>
          <w:trHeight w:val="284"/>
        </w:trPr>
        <w:tc>
          <w:tcPr>
            <w:tcW w:w="10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bottom"/>
          </w:tcPr>
          <w:p w:rsidR="005F4212" w:rsidRDefault="009604E4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5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5F4212" w:rsidRDefault="009604E4">
            <w:r>
              <w:rPr>
                <w:rFonts w:ascii="Arial" w:hAnsi="Arial" w:cs="Arial"/>
                <w:sz w:val="18"/>
                <w:szCs w:val="18"/>
              </w:rPr>
              <w:t>Zużycie materiałów i energii</w:t>
            </w:r>
          </w:p>
        </w:tc>
        <w:tc>
          <w:tcPr>
            <w:tcW w:w="16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5F4212" w:rsidRDefault="009604E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5F4212" w:rsidRDefault="009604E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5F4212">
        <w:trPr>
          <w:trHeight w:val="284"/>
        </w:trPr>
        <w:tc>
          <w:tcPr>
            <w:tcW w:w="10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bottom"/>
          </w:tcPr>
          <w:p w:rsidR="005F4212" w:rsidRDefault="009604E4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c)</w:t>
            </w:r>
          </w:p>
        </w:tc>
        <w:tc>
          <w:tcPr>
            <w:tcW w:w="5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5F4212" w:rsidRDefault="009604E4">
            <w:r>
              <w:rPr>
                <w:rFonts w:ascii="Arial" w:hAnsi="Arial" w:cs="Arial"/>
                <w:sz w:val="18"/>
                <w:szCs w:val="18"/>
              </w:rPr>
              <w:t>Wynagrodzenia oraz ubezpieczenia społeczne i inne świadczenia</w:t>
            </w:r>
          </w:p>
        </w:tc>
        <w:tc>
          <w:tcPr>
            <w:tcW w:w="16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5F4212" w:rsidRDefault="009604E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5F4212" w:rsidRDefault="009604E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5F4212">
        <w:trPr>
          <w:trHeight w:val="284"/>
        </w:trPr>
        <w:tc>
          <w:tcPr>
            <w:tcW w:w="10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bottom"/>
          </w:tcPr>
          <w:p w:rsidR="005F4212" w:rsidRDefault="009604E4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d)</w:t>
            </w:r>
          </w:p>
        </w:tc>
        <w:tc>
          <w:tcPr>
            <w:tcW w:w="5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5F4212" w:rsidRDefault="009604E4">
            <w:r>
              <w:rPr>
                <w:rFonts w:ascii="Arial" w:hAnsi="Arial" w:cs="Arial"/>
                <w:sz w:val="18"/>
                <w:szCs w:val="18"/>
              </w:rPr>
              <w:t>Pozostałe koszty</w:t>
            </w:r>
          </w:p>
        </w:tc>
        <w:tc>
          <w:tcPr>
            <w:tcW w:w="16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5F4212" w:rsidRDefault="009604E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5F4212" w:rsidRDefault="009604E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5F4212">
        <w:trPr>
          <w:trHeight w:val="600"/>
        </w:trPr>
        <w:tc>
          <w:tcPr>
            <w:tcW w:w="10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bottom"/>
          </w:tcPr>
          <w:p w:rsidR="005F4212" w:rsidRDefault="009604E4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C.</w:t>
            </w:r>
          </w:p>
        </w:tc>
        <w:tc>
          <w:tcPr>
            <w:tcW w:w="5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5F4212" w:rsidRDefault="009604E4"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Pozostałe przychody i zyski, w tym aktualizacja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wartości aktywów</w:t>
            </w:r>
          </w:p>
        </w:tc>
        <w:tc>
          <w:tcPr>
            <w:tcW w:w="16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5F4212" w:rsidRDefault="009604E4">
            <w:pPr>
              <w:jc w:val="righ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0,18 </w:t>
            </w:r>
          </w:p>
        </w:tc>
        <w:tc>
          <w:tcPr>
            <w:tcW w:w="17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5F4212" w:rsidRDefault="009604E4">
            <w:pPr>
              <w:jc w:val="righ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1.930,00</w:t>
            </w:r>
          </w:p>
        </w:tc>
      </w:tr>
      <w:tr w:rsidR="005F4212">
        <w:trPr>
          <w:trHeight w:val="450"/>
        </w:trPr>
        <w:tc>
          <w:tcPr>
            <w:tcW w:w="10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bottom"/>
          </w:tcPr>
          <w:p w:rsidR="005F4212" w:rsidRDefault="009604E4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D.</w:t>
            </w:r>
          </w:p>
        </w:tc>
        <w:tc>
          <w:tcPr>
            <w:tcW w:w="5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5F4212" w:rsidRDefault="009604E4">
            <w:r>
              <w:rPr>
                <w:rFonts w:ascii="Arial" w:hAnsi="Arial" w:cs="Arial"/>
                <w:b/>
                <w:bCs/>
                <w:sz w:val="18"/>
                <w:szCs w:val="18"/>
              </w:rPr>
              <w:t>Pozostałe koszty i straty, w tym aktualizacja wartości aktywów</w:t>
            </w:r>
          </w:p>
        </w:tc>
        <w:tc>
          <w:tcPr>
            <w:tcW w:w="16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5F4212" w:rsidRDefault="009604E4">
            <w:pPr>
              <w:jc w:val="righ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314,00</w:t>
            </w:r>
          </w:p>
        </w:tc>
        <w:tc>
          <w:tcPr>
            <w:tcW w:w="17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5F4212" w:rsidRDefault="009604E4">
            <w:pPr>
              <w:jc w:val="righ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1.600,27</w:t>
            </w:r>
          </w:p>
        </w:tc>
      </w:tr>
      <w:tr w:rsidR="005F4212">
        <w:trPr>
          <w:trHeight w:val="450"/>
        </w:trPr>
        <w:tc>
          <w:tcPr>
            <w:tcW w:w="10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bottom"/>
          </w:tcPr>
          <w:p w:rsidR="005F4212" w:rsidRDefault="009604E4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E.</w:t>
            </w:r>
          </w:p>
        </w:tc>
        <w:tc>
          <w:tcPr>
            <w:tcW w:w="5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5F4212" w:rsidRDefault="009604E4"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Wynik finansowy netto ogółem </w:t>
            </w:r>
          </w:p>
        </w:tc>
        <w:tc>
          <w:tcPr>
            <w:tcW w:w="16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5F4212" w:rsidRDefault="009604E4">
            <w:pPr>
              <w:jc w:val="righ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114.181,75 </w:t>
            </w:r>
          </w:p>
        </w:tc>
        <w:tc>
          <w:tcPr>
            <w:tcW w:w="17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5F4212" w:rsidRDefault="009604E4">
            <w:pPr>
              <w:jc w:val="righ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99.339,70</w:t>
            </w:r>
          </w:p>
        </w:tc>
      </w:tr>
      <w:tr w:rsidR="005F4212">
        <w:trPr>
          <w:trHeight w:val="450"/>
        </w:trPr>
        <w:tc>
          <w:tcPr>
            <w:tcW w:w="10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bottom"/>
          </w:tcPr>
          <w:p w:rsidR="005F4212" w:rsidRDefault="009604E4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I.</w:t>
            </w:r>
          </w:p>
        </w:tc>
        <w:tc>
          <w:tcPr>
            <w:tcW w:w="5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5F4212" w:rsidRDefault="009604E4">
            <w:r>
              <w:rPr>
                <w:rFonts w:ascii="Arial" w:hAnsi="Arial" w:cs="Arial"/>
                <w:b/>
                <w:bCs/>
                <w:sz w:val="18"/>
                <w:szCs w:val="18"/>
              </w:rPr>
              <w:t>Nadwyżka przychodów nad kosztami (wartość dodatnia)</w:t>
            </w:r>
          </w:p>
        </w:tc>
        <w:tc>
          <w:tcPr>
            <w:tcW w:w="16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5F4212" w:rsidRDefault="009604E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114.181,75</w:t>
            </w:r>
          </w:p>
        </w:tc>
        <w:tc>
          <w:tcPr>
            <w:tcW w:w="17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5F4212" w:rsidRDefault="009604E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99.339,70</w:t>
            </w:r>
          </w:p>
        </w:tc>
      </w:tr>
      <w:tr w:rsidR="005F4212">
        <w:trPr>
          <w:trHeight w:val="450"/>
        </w:trPr>
        <w:tc>
          <w:tcPr>
            <w:tcW w:w="10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bottom"/>
          </w:tcPr>
          <w:p w:rsidR="005F4212" w:rsidRDefault="009604E4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II.</w:t>
            </w:r>
          </w:p>
        </w:tc>
        <w:tc>
          <w:tcPr>
            <w:tcW w:w="5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5F4212" w:rsidRDefault="009604E4"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Nadwyżka kosztów nad przychodami (wartość ujemna) </w:t>
            </w:r>
          </w:p>
        </w:tc>
        <w:tc>
          <w:tcPr>
            <w:tcW w:w="16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5F4212" w:rsidRDefault="009604E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5F4212" w:rsidRDefault="009604E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5F4212">
        <w:trPr>
          <w:trHeight w:val="450"/>
        </w:trPr>
        <w:tc>
          <w:tcPr>
            <w:tcW w:w="6658" w:type="dxa"/>
            <w:gridSpan w:val="3"/>
            <w:shd w:val="clear" w:color="auto" w:fill="auto"/>
            <w:vAlign w:val="bottom"/>
          </w:tcPr>
          <w:p w:rsidR="005F4212" w:rsidRDefault="009604E4">
            <w:r>
              <w:rPr>
                <w:rFonts w:ascii="Arial" w:hAnsi="Arial" w:cs="Arial"/>
                <w:sz w:val="18"/>
                <w:szCs w:val="18"/>
              </w:rPr>
              <w:t>Data sporządzenia:</w:t>
            </w:r>
          </w:p>
        </w:tc>
        <w:tc>
          <w:tcPr>
            <w:tcW w:w="1607" w:type="dxa"/>
            <w:gridSpan w:val="3"/>
            <w:shd w:val="clear" w:color="auto" w:fill="auto"/>
            <w:vAlign w:val="bottom"/>
          </w:tcPr>
          <w:p w:rsidR="005F4212" w:rsidRDefault="009604E4">
            <w:pPr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 xml:space="preserve"> Podpisy </w:t>
            </w:r>
          </w:p>
        </w:tc>
        <w:tc>
          <w:tcPr>
            <w:tcW w:w="1709" w:type="dxa"/>
            <w:gridSpan w:val="2"/>
            <w:shd w:val="clear" w:color="auto" w:fill="auto"/>
            <w:vAlign w:val="bottom"/>
          </w:tcPr>
          <w:p w:rsidR="005F4212" w:rsidRDefault="005F421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F4212" w:rsidRDefault="005F4212">
      <w:pPr>
        <w:ind w:left="360"/>
        <w:rPr>
          <w:sz w:val="18"/>
          <w:szCs w:val="18"/>
        </w:rPr>
      </w:pPr>
    </w:p>
    <w:p w:rsidR="005F4212" w:rsidRDefault="009604E4">
      <w:pPr>
        <w:rPr>
          <w:sz w:val="18"/>
          <w:szCs w:val="18"/>
        </w:rPr>
      </w:pPr>
      <w:r>
        <w:rPr>
          <w:sz w:val="18"/>
          <w:szCs w:val="18"/>
        </w:rPr>
        <w:t xml:space="preserve">    31-03-2016 r.</w:t>
      </w:r>
    </w:p>
    <w:p w:rsidR="005F4212" w:rsidRDefault="005F4212">
      <w:pPr>
        <w:spacing w:beforeAutospacing="1" w:afterAutospacing="1" w:line="360" w:lineRule="auto"/>
        <w:rPr>
          <w:b/>
          <w:bCs/>
        </w:rPr>
      </w:pPr>
      <w:bookmarkStart w:id="0" w:name="_GoBack"/>
      <w:bookmarkEnd w:id="0"/>
    </w:p>
    <w:p w:rsidR="005F4212" w:rsidRDefault="005F4212">
      <w:pPr>
        <w:spacing w:beforeAutospacing="1" w:afterAutospacing="1" w:line="360" w:lineRule="auto"/>
        <w:rPr>
          <w:b/>
          <w:bCs/>
        </w:rPr>
      </w:pPr>
    </w:p>
    <w:sectPr w:rsidR="005F4212">
      <w:pgSz w:w="11906" w:h="16838"/>
      <w:pgMar w:top="567" w:right="1304" w:bottom="851" w:left="1304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212"/>
    <w:rsid w:val="005F4212"/>
    <w:rsid w:val="0096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Cs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6E8"/>
    <w:pPr>
      <w:spacing w:line="240" w:lineRule="auto"/>
      <w:jc w:val="left"/>
    </w:pPr>
    <w:rPr>
      <w:rFonts w:eastAsia="Times New Roman"/>
      <w:color w:val="00000A"/>
      <w:sz w:val="24"/>
      <w:lang w:eastAsia="pl-PL"/>
    </w:rPr>
  </w:style>
  <w:style w:type="paragraph" w:styleId="Nagwek2">
    <w:name w:val="heading 2"/>
    <w:basedOn w:val="Normalny"/>
    <w:link w:val="Nagwek2Znak"/>
    <w:uiPriority w:val="9"/>
    <w:unhideWhenUsed/>
    <w:qFormat/>
    <w:rsid w:val="00F7368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F73687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rFonts w:cs="Arial"/>
      <w:sz w:val="18"/>
    </w:rPr>
  </w:style>
  <w:style w:type="character" w:customStyle="1" w:styleId="ListLabel3">
    <w:name w:val="ListLabel 3"/>
    <w:qFormat/>
    <w:rPr>
      <w:color w:val="00000A"/>
    </w:rPr>
  </w:style>
  <w:style w:type="character" w:customStyle="1" w:styleId="ListLabel4">
    <w:name w:val="ListLabel 4"/>
    <w:qFormat/>
    <w:rPr>
      <w:rFonts w:cs="Arial"/>
      <w:sz w:val="18"/>
    </w:rPr>
  </w:style>
  <w:style w:type="character" w:customStyle="1" w:styleId="ListLabel5">
    <w:name w:val="ListLabel 5"/>
    <w:qFormat/>
    <w:rPr>
      <w:color w:val="00000A"/>
    </w:rPr>
  </w:style>
  <w:style w:type="character" w:customStyle="1" w:styleId="ListLabel6">
    <w:name w:val="ListLabel 6"/>
    <w:qFormat/>
    <w:rPr>
      <w:rFonts w:cs="Arial"/>
      <w:sz w:val="18"/>
    </w:rPr>
  </w:style>
  <w:style w:type="character" w:customStyle="1" w:styleId="ListLabel7">
    <w:name w:val="ListLabel 7"/>
    <w:qFormat/>
    <w:rPr>
      <w:color w:val="00000A"/>
    </w:rPr>
  </w:style>
  <w:style w:type="character" w:customStyle="1" w:styleId="ListLabel8">
    <w:name w:val="ListLabel 8"/>
    <w:qFormat/>
    <w:rPr>
      <w:rFonts w:cs="Arial"/>
      <w:sz w:val="18"/>
    </w:rPr>
  </w:style>
  <w:style w:type="character" w:customStyle="1" w:styleId="ListLabel9">
    <w:name w:val="ListLabel 9"/>
    <w:qFormat/>
    <w:rPr>
      <w:color w:val="00000A"/>
    </w:rPr>
  </w:style>
  <w:style w:type="character" w:customStyle="1" w:styleId="ListLabel10">
    <w:name w:val="ListLabel 10"/>
    <w:qFormat/>
    <w:rPr>
      <w:rFonts w:cs="Arial"/>
      <w:sz w:val="18"/>
    </w:rPr>
  </w:style>
  <w:style w:type="character" w:customStyle="1" w:styleId="ListLabel11">
    <w:name w:val="ListLabel 11"/>
    <w:qFormat/>
    <w:rPr>
      <w:color w:val="00000A"/>
    </w:rPr>
  </w:style>
  <w:style w:type="character" w:customStyle="1" w:styleId="ListLabel12">
    <w:name w:val="ListLabel 12"/>
    <w:qFormat/>
    <w:rPr>
      <w:rFonts w:cs="Arial"/>
      <w:sz w:val="18"/>
    </w:rPr>
  </w:style>
  <w:style w:type="character" w:customStyle="1" w:styleId="ListLabel13">
    <w:name w:val="ListLabel 13"/>
    <w:qFormat/>
    <w:rPr>
      <w:color w:val="00000A"/>
    </w:rPr>
  </w:style>
  <w:style w:type="character" w:customStyle="1" w:styleId="ListLabel14">
    <w:name w:val="ListLabel 14"/>
    <w:qFormat/>
    <w:rPr>
      <w:rFonts w:cs="Arial"/>
      <w:sz w:val="18"/>
    </w:rPr>
  </w:style>
  <w:style w:type="character" w:customStyle="1" w:styleId="ListLabel15">
    <w:name w:val="ListLabel 15"/>
    <w:qFormat/>
    <w:rPr>
      <w:color w:val="00000A"/>
    </w:rPr>
  </w:style>
  <w:style w:type="character" w:customStyle="1" w:styleId="ListLabel16">
    <w:name w:val="ListLabel 16"/>
    <w:qFormat/>
    <w:rPr>
      <w:rFonts w:cs="Arial"/>
      <w:sz w:val="18"/>
    </w:rPr>
  </w:style>
  <w:style w:type="character" w:customStyle="1" w:styleId="ListLabel17">
    <w:name w:val="ListLabel 17"/>
    <w:qFormat/>
    <w:rPr>
      <w:color w:val="00000A"/>
    </w:rPr>
  </w:style>
  <w:style w:type="character" w:customStyle="1" w:styleId="ListLabel18">
    <w:name w:val="ListLabel 18"/>
    <w:qFormat/>
    <w:rPr>
      <w:rFonts w:cs="Arial"/>
      <w:sz w:val="18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A076E8"/>
    <w:pPr>
      <w:ind w:left="720"/>
    </w:p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Cs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6E8"/>
    <w:pPr>
      <w:spacing w:line="240" w:lineRule="auto"/>
      <w:jc w:val="left"/>
    </w:pPr>
    <w:rPr>
      <w:rFonts w:eastAsia="Times New Roman"/>
      <w:color w:val="00000A"/>
      <w:sz w:val="24"/>
      <w:lang w:eastAsia="pl-PL"/>
    </w:rPr>
  </w:style>
  <w:style w:type="paragraph" w:styleId="Nagwek2">
    <w:name w:val="heading 2"/>
    <w:basedOn w:val="Normalny"/>
    <w:link w:val="Nagwek2Znak"/>
    <w:uiPriority w:val="9"/>
    <w:unhideWhenUsed/>
    <w:qFormat/>
    <w:rsid w:val="00F7368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F73687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rFonts w:cs="Arial"/>
      <w:sz w:val="18"/>
    </w:rPr>
  </w:style>
  <w:style w:type="character" w:customStyle="1" w:styleId="ListLabel3">
    <w:name w:val="ListLabel 3"/>
    <w:qFormat/>
    <w:rPr>
      <w:color w:val="00000A"/>
    </w:rPr>
  </w:style>
  <w:style w:type="character" w:customStyle="1" w:styleId="ListLabel4">
    <w:name w:val="ListLabel 4"/>
    <w:qFormat/>
    <w:rPr>
      <w:rFonts w:cs="Arial"/>
      <w:sz w:val="18"/>
    </w:rPr>
  </w:style>
  <w:style w:type="character" w:customStyle="1" w:styleId="ListLabel5">
    <w:name w:val="ListLabel 5"/>
    <w:qFormat/>
    <w:rPr>
      <w:color w:val="00000A"/>
    </w:rPr>
  </w:style>
  <w:style w:type="character" w:customStyle="1" w:styleId="ListLabel6">
    <w:name w:val="ListLabel 6"/>
    <w:qFormat/>
    <w:rPr>
      <w:rFonts w:cs="Arial"/>
      <w:sz w:val="18"/>
    </w:rPr>
  </w:style>
  <w:style w:type="character" w:customStyle="1" w:styleId="ListLabel7">
    <w:name w:val="ListLabel 7"/>
    <w:qFormat/>
    <w:rPr>
      <w:color w:val="00000A"/>
    </w:rPr>
  </w:style>
  <w:style w:type="character" w:customStyle="1" w:styleId="ListLabel8">
    <w:name w:val="ListLabel 8"/>
    <w:qFormat/>
    <w:rPr>
      <w:rFonts w:cs="Arial"/>
      <w:sz w:val="18"/>
    </w:rPr>
  </w:style>
  <w:style w:type="character" w:customStyle="1" w:styleId="ListLabel9">
    <w:name w:val="ListLabel 9"/>
    <w:qFormat/>
    <w:rPr>
      <w:color w:val="00000A"/>
    </w:rPr>
  </w:style>
  <w:style w:type="character" w:customStyle="1" w:styleId="ListLabel10">
    <w:name w:val="ListLabel 10"/>
    <w:qFormat/>
    <w:rPr>
      <w:rFonts w:cs="Arial"/>
      <w:sz w:val="18"/>
    </w:rPr>
  </w:style>
  <w:style w:type="character" w:customStyle="1" w:styleId="ListLabel11">
    <w:name w:val="ListLabel 11"/>
    <w:qFormat/>
    <w:rPr>
      <w:color w:val="00000A"/>
    </w:rPr>
  </w:style>
  <w:style w:type="character" w:customStyle="1" w:styleId="ListLabel12">
    <w:name w:val="ListLabel 12"/>
    <w:qFormat/>
    <w:rPr>
      <w:rFonts w:cs="Arial"/>
      <w:sz w:val="18"/>
    </w:rPr>
  </w:style>
  <w:style w:type="character" w:customStyle="1" w:styleId="ListLabel13">
    <w:name w:val="ListLabel 13"/>
    <w:qFormat/>
    <w:rPr>
      <w:color w:val="00000A"/>
    </w:rPr>
  </w:style>
  <w:style w:type="character" w:customStyle="1" w:styleId="ListLabel14">
    <w:name w:val="ListLabel 14"/>
    <w:qFormat/>
    <w:rPr>
      <w:rFonts w:cs="Arial"/>
      <w:sz w:val="18"/>
    </w:rPr>
  </w:style>
  <w:style w:type="character" w:customStyle="1" w:styleId="ListLabel15">
    <w:name w:val="ListLabel 15"/>
    <w:qFormat/>
    <w:rPr>
      <w:color w:val="00000A"/>
    </w:rPr>
  </w:style>
  <w:style w:type="character" w:customStyle="1" w:styleId="ListLabel16">
    <w:name w:val="ListLabel 16"/>
    <w:qFormat/>
    <w:rPr>
      <w:rFonts w:cs="Arial"/>
      <w:sz w:val="18"/>
    </w:rPr>
  </w:style>
  <w:style w:type="character" w:customStyle="1" w:styleId="ListLabel17">
    <w:name w:val="ListLabel 17"/>
    <w:qFormat/>
    <w:rPr>
      <w:color w:val="00000A"/>
    </w:rPr>
  </w:style>
  <w:style w:type="character" w:customStyle="1" w:styleId="ListLabel18">
    <w:name w:val="ListLabel 18"/>
    <w:qFormat/>
    <w:rPr>
      <w:rFonts w:cs="Arial"/>
      <w:sz w:val="18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A076E8"/>
    <w:pPr>
      <w:ind w:left="720"/>
    </w:p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7F4ED-7817-435F-85CE-CDAB697C5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FE-611</cp:lastModifiedBy>
  <cp:revision>2</cp:revision>
  <cp:lastPrinted>2016-03-30T11:58:00Z</cp:lastPrinted>
  <dcterms:created xsi:type="dcterms:W3CDTF">2016-06-13T11:29:00Z</dcterms:created>
  <dcterms:modified xsi:type="dcterms:W3CDTF">2016-06-13T11:29:00Z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Your Company Name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