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A2" w:rsidRDefault="00553A1F">
      <w:pPr>
        <w:pStyle w:val="Nagwek1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Sprawozdanie za rok 2018</w:t>
      </w:r>
    </w:p>
    <w:p w:rsidR="00556BA2" w:rsidRDefault="00556BA2">
      <w:pPr>
        <w:jc w:val="both"/>
        <w:rPr>
          <w:color w:val="000000"/>
        </w:rPr>
      </w:pPr>
    </w:p>
    <w:p w:rsidR="00556BA2" w:rsidRDefault="00556BA2">
      <w:pPr>
        <w:jc w:val="both"/>
        <w:rPr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Nazwa</w:t>
      </w:r>
    </w:p>
    <w:p w:rsidR="00556BA2" w:rsidRDefault="00675437">
      <w:pPr>
        <w:ind w:left="66" w:firstLine="360"/>
        <w:jc w:val="both"/>
        <w:rPr>
          <w:color w:val="000000"/>
        </w:rPr>
      </w:pPr>
      <w:r>
        <w:rPr>
          <w:color w:val="000000"/>
        </w:rPr>
        <w:t>Fundacja Elbląg – Fundusz Lokalny Regionu Elbląskiego</w:t>
      </w:r>
    </w:p>
    <w:p w:rsidR="00556BA2" w:rsidRDefault="00556BA2">
      <w:pPr>
        <w:ind w:left="66"/>
        <w:jc w:val="both"/>
        <w:rPr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Adres</w:t>
      </w:r>
    </w:p>
    <w:p w:rsidR="00556BA2" w:rsidRDefault="00675437">
      <w:pPr>
        <w:ind w:left="66" w:firstLine="360"/>
        <w:jc w:val="both"/>
        <w:rPr>
          <w:color w:val="000000"/>
        </w:rPr>
      </w:pPr>
      <w:r>
        <w:rPr>
          <w:color w:val="000000"/>
        </w:rPr>
        <w:t>ul. Związku Jaszczurczego 17, 82-300 Elbląg</w:t>
      </w:r>
    </w:p>
    <w:p w:rsidR="00556BA2" w:rsidRDefault="00675437">
      <w:pPr>
        <w:ind w:left="66" w:firstLine="36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e-mail: biuro@fundacja.elblag.pl</w:t>
      </w:r>
    </w:p>
    <w:p w:rsidR="00556BA2" w:rsidRDefault="00556BA2">
      <w:pPr>
        <w:jc w:val="both"/>
        <w:rPr>
          <w:color w:val="000000"/>
          <w:lang w:val="en-US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Data rejestracji</w:t>
      </w:r>
    </w:p>
    <w:p w:rsidR="00556BA2" w:rsidRDefault="00675437">
      <w:pPr>
        <w:ind w:left="66" w:firstLine="360"/>
        <w:jc w:val="both"/>
      </w:pPr>
      <w:r>
        <w:rPr>
          <w:bCs/>
          <w:color w:val="000000"/>
        </w:rPr>
        <w:t xml:space="preserve">02 </w:t>
      </w:r>
      <w:r>
        <w:rPr>
          <w:color w:val="000000"/>
        </w:rPr>
        <w:t>lutego 2000 r.</w:t>
      </w:r>
    </w:p>
    <w:p w:rsidR="00556BA2" w:rsidRDefault="00556BA2">
      <w:pPr>
        <w:ind w:left="283"/>
        <w:jc w:val="both"/>
        <w:rPr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Numer KRS</w:t>
      </w:r>
    </w:p>
    <w:p w:rsidR="00556BA2" w:rsidRDefault="00675437">
      <w:pPr>
        <w:ind w:left="66" w:firstLine="360"/>
        <w:jc w:val="both"/>
        <w:rPr>
          <w:color w:val="000000"/>
        </w:rPr>
      </w:pPr>
      <w:r>
        <w:rPr>
          <w:color w:val="000000"/>
        </w:rPr>
        <w:t>0000033301</w:t>
      </w:r>
    </w:p>
    <w:p w:rsidR="00556BA2" w:rsidRDefault="00556BA2">
      <w:pPr>
        <w:jc w:val="both"/>
        <w:rPr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Numer Księgi rejestrowej fundacji</w:t>
      </w:r>
    </w:p>
    <w:p w:rsidR="00556BA2" w:rsidRDefault="00675437">
      <w:pPr>
        <w:ind w:left="426"/>
        <w:jc w:val="both"/>
        <w:rPr>
          <w:color w:val="000000"/>
        </w:rPr>
      </w:pPr>
      <w:r>
        <w:rPr>
          <w:color w:val="000000"/>
        </w:rPr>
        <w:t>5885</w:t>
      </w:r>
    </w:p>
    <w:p w:rsidR="00556BA2" w:rsidRDefault="00556BA2">
      <w:pPr>
        <w:jc w:val="both"/>
        <w:rPr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REGON</w:t>
      </w:r>
    </w:p>
    <w:p w:rsidR="00556BA2" w:rsidRDefault="00675437">
      <w:pPr>
        <w:ind w:left="66" w:firstLine="360"/>
        <w:jc w:val="both"/>
        <w:rPr>
          <w:color w:val="000000"/>
        </w:rPr>
      </w:pPr>
      <w:r>
        <w:rPr>
          <w:color w:val="000000"/>
        </w:rPr>
        <w:t>170786715</w:t>
      </w:r>
    </w:p>
    <w:p w:rsidR="00556BA2" w:rsidRDefault="00556BA2">
      <w:pPr>
        <w:jc w:val="both"/>
        <w:rPr>
          <w:color w:val="000000"/>
        </w:rPr>
      </w:pPr>
    </w:p>
    <w:p w:rsidR="00556BA2" w:rsidRDefault="00675437">
      <w:pPr>
        <w:pStyle w:val="Tretekstu"/>
        <w:numPr>
          <w:ilvl w:val="0"/>
          <w:numId w:val="2"/>
        </w:numPr>
      </w:pPr>
      <w:r>
        <w:rPr>
          <w:color w:val="000000"/>
        </w:rPr>
        <w:t>Dane dotyczące członków zarządu fundacji</w:t>
      </w:r>
      <w:r>
        <w:rPr>
          <w:b w:val="0"/>
          <w:bCs w:val="0"/>
          <w:i/>
          <w:iCs/>
          <w:color w:val="000000"/>
        </w:rPr>
        <w:t>(imię i nazwisko według aktualnego wpisu w rejestrze sądowym i adres zamieszkania)</w:t>
      </w:r>
    </w:p>
    <w:p w:rsidR="00556BA2" w:rsidRDefault="00675437">
      <w:pPr>
        <w:pStyle w:val="Tretekstu"/>
        <w:ind w:left="142" w:firstLine="28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Krzysztof Grablewski – prezes, zam. ul. Jemiołowa 3, 82-300 Elbląg</w:t>
      </w:r>
    </w:p>
    <w:p w:rsidR="00556BA2" w:rsidRDefault="00675437">
      <w:pPr>
        <w:pStyle w:val="Tretekstu"/>
        <w:ind w:left="142" w:firstLine="28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Stanisław Puchalski – wiceprezes, zam. ul. Władysława IV  7/15, 82-300 Elbląg</w:t>
      </w:r>
    </w:p>
    <w:p w:rsidR="00556BA2" w:rsidRDefault="00675437">
      <w:pPr>
        <w:pStyle w:val="Tretekstu"/>
        <w:ind w:left="142" w:firstLine="28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Stanisława Poździech – członek Zarządu, zam. ul. Teatralna 25/11, 82-300 Elbląg </w:t>
      </w:r>
    </w:p>
    <w:p w:rsidR="00556BA2" w:rsidRDefault="00675437">
      <w:pPr>
        <w:pStyle w:val="Tretekstu"/>
        <w:ind w:left="142" w:firstLine="28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Beata Kulesza – członek Zarządu, zam. ul. Gwiezdna 13/3, 82-300 Elbląg</w:t>
      </w:r>
    </w:p>
    <w:p w:rsidR="00556BA2" w:rsidRDefault="00556BA2">
      <w:pPr>
        <w:jc w:val="both"/>
        <w:rPr>
          <w:b/>
          <w:bCs/>
          <w:color w:val="000000"/>
        </w:rPr>
      </w:pPr>
    </w:p>
    <w:p w:rsidR="00556BA2" w:rsidRDefault="00675437">
      <w:pPr>
        <w:pStyle w:val="Akapitzlist"/>
        <w:numPr>
          <w:ilvl w:val="0"/>
          <w:numId w:val="2"/>
        </w:numPr>
        <w:tabs>
          <w:tab w:val="center" w:pos="9216"/>
          <w:tab w:val="right" w:pos="13752"/>
        </w:tabs>
        <w:jc w:val="both"/>
      </w:pPr>
      <w:r>
        <w:rPr>
          <w:b/>
          <w:bCs/>
          <w:color w:val="000000"/>
        </w:rPr>
        <w:t>Cele statutowe fundacji</w:t>
      </w:r>
      <w:r>
        <w:rPr>
          <w:i/>
          <w:iCs/>
          <w:color w:val="000000"/>
        </w:rPr>
        <w:t>(wyciąg ze statutu Fundacji Elbląg)</w:t>
      </w:r>
    </w:p>
    <w:p w:rsidR="00556BA2" w:rsidRDefault="00675437">
      <w:pPr>
        <w:tabs>
          <w:tab w:val="center" w:pos="9216"/>
          <w:tab w:val="right" w:pos="13752"/>
        </w:tabs>
        <w:ind w:left="426"/>
        <w:jc w:val="both"/>
        <w:rPr>
          <w:color w:val="000000"/>
        </w:rPr>
      </w:pPr>
      <w:r>
        <w:rPr>
          <w:color w:val="000000"/>
        </w:rPr>
        <w:t>Celami Fundacji zgodnie z potrzebami miasta Elbląga oraz Regionu Elbląskiego a także postanowieniami założycieli są:</w:t>
      </w:r>
    </w:p>
    <w:p w:rsidR="007210C1" w:rsidRDefault="007210C1">
      <w:pPr>
        <w:tabs>
          <w:tab w:val="center" w:pos="9216"/>
          <w:tab w:val="right" w:pos="13752"/>
        </w:tabs>
        <w:ind w:left="426"/>
        <w:jc w:val="both"/>
        <w:rPr>
          <w:color w:val="000000"/>
        </w:rPr>
      </w:pPr>
    </w:p>
    <w:p w:rsidR="00556BA2" w:rsidRDefault="00675437" w:rsidP="00872EEC">
      <w:pPr>
        <w:pStyle w:val="Akapitzlist"/>
        <w:numPr>
          <w:ilvl w:val="3"/>
          <w:numId w:val="13"/>
        </w:numPr>
        <w:tabs>
          <w:tab w:val="center" w:pos="9216"/>
          <w:tab w:val="right" w:pos="13752"/>
        </w:tabs>
        <w:ind w:left="993" w:hanging="284"/>
        <w:jc w:val="both"/>
        <w:rPr>
          <w:color w:val="000000"/>
        </w:rPr>
      </w:pPr>
      <w:r>
        <w:rPr>
          <w:color w:val="000000"/>
        </w:rPr>
        <w:t>wspieranie programów społecznych i gospodarczych, zakładających rozwój miasta Elbląga i Regionu Elbląskiego, zwłaszcza w zakresie: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 xml:space="preserve">ochrony zdrowia, rehabilitacji zawodowej i społecznej osób niepełnosprawnych, 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przeciwdziałanie patologiom - a szczególnie alkoholizmowi i narkomanii,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ograniczaniu bezrobocia,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pomocy społecznej i działalności charytatywno-opiekuńczej,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oświaty i wychowania,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rozwoju kultury i pielęgnacji kultury materialnej regionu,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ochrony środowiska,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poprawy bezpieczeństwa publicznego i ograniczania przestępczości,</w:t>
      </w:r>
    </w:p>
    <w:p w:rsidR="00556BA2" w:rsidRDefault="00675437" w:rsidP="006F674D">
      <w:pPr>
        <w:numPr>
          <w:ilvl w:val="0"/>
          <w:numId w:val="1"/>
        </w:numPr>
        <w:ind w:left="1276" w:hanging="284"/>
        <w:jc w:val="both"/>
        <w:rPr>
          <w:color w:val="000000"/>
        </w:rPr>
      </w:pPr>
      <w:r>
        <w:rPr>
          <w:color w:val="000000"/>
        </w:rPr>
        <w:t>utrzymania i rejestracji obiektów zabytkowych, w tym również obiektów związanych</w:t>
      </w:r>
      <w:r>
        <w:rPr>
          <w:color w:val="000000"/>
        </w:rPr>
        <w:br/>
        <w:t>z kultem religijnym,</w:t>
      </w:r>
    </w:p>
    <w:p w:rsidR="00556BA2" w:rsidRDefault="00675437" w:rsidP="00872EEC">
      <w:pPr>
        <w:pStyle w:val="Akapitzlist"/>
        <w:numPr>
          <w:ilvl w:val="3"/>
          <w:numId w:val="13"/>
        </w:numPr>
        <w:ind w:left="993" w:hanging="284"/>
        <w:jc w:val="both"/>
        <w:rPr>
          <w:color w:val="000000"/>
        </w:rPr>
      </w:pPr>
      <w:r>
        <w:rPr>
          <w:color w:val="000000"/>
        </w:rPr>
        <w:t>wspieranie i dofinansowywanie programów naukowych, naukowo-technicznych oraz prac naukowo-badawczych prowadzonych w zakresie możliwości rozwojowych miasta Elbląga i Regionu Elbląskiego;</w:t>
      </w:r>
    </w:p>
    <w:p w:rsidR="00556BA2" w:rsidRDefault="00675437" w:rsidP="00872EEC">
      <w:pPr>
        <w:pStyle w:val="Akapitzlist"/>
        <w:numPr>
          <w:ilvl w:val="3"/>
          <w:numId w:val="13"/>
        </w:numPr>
        <w:ind w:left="993" w:hanging="284"/>
        <w:jc w:val="both"/>
        <w:rPr>
          <w:color w:val="000000"/>
        </w:rPr>
      </w:pPr>
      <w:r>
        <w:rPr>
          <w:color w:val="000000"/>
        </w:rPr>
        <w:t>promocja miasta Elbląga i Regionu Elbląskiego.</w:t>
      </w:r>
    </w:p>
    <w:p w:rsidR="00556BA2" w:rsidRDefault="00556BA2" w:rsidP="006F674D">
      <w:pPr>
        <w:ind w:hanging="284"/>
        <w:rPr>
          <w:color w:val="000000"/>
        </w:rPr>
      </w:pPr>
    </w:p>
    <w:p w:rsidR="00556BA2" w:rsidRDefault="00675437">
      <w:pPr>
        <w:pStyle w:val="WW-Tekstpodstawowy2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Opis działalności statutowej, z podaniem konkretnych rezultatów w realizacji celów społecznie użytecznych, które stanowiły podstawę powołania fundacji</w:t>
      </w:r>
    </w:p>
    <w:p w:rsidR="00556BA2" w:rsidRDefault="00675437">
      <w:pPr>
        <w:pStyle w:val="WW-Tekstpodstawowy2"/>
        <w:ind w:left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Realizacja opisanych poniżej zdarzeń opierała się na zasadach zgodnych ze statutem i wewnętrznymi regulaminami. Były one realizowane w formie finansowej oraz poprzez popularyzowanie dobrych praktyk.</w:t>
      </w:r>
    </w:p>
    <w:p w:rsidR="00556BA2" w:rsidRDefault="00556BA2">
      <w:pPr>
        <w:pStyle w:val="WW-Tekstpodstawowy2"/>
        <w:ind w:left="66"/>
        <w:jc w:val="both"/>
        <w:rPr>
          <w:b w:val="0"/>
          <w:bCs w:val="0"/>
          <w:color w:val="000000"/>
        </w:rPr>
      </w:pPr>
    </w:p>
    <w:p w:rsidR="00556BA2" w:rsidRDefault="006809CB">
      <w:pPr>
        <w:ind w:left="426"/>
        <w:jc w:val="both"/>
        <w:rPr>
          <w:color w:val="000000"/>
        </w:rPr>
      </w:pPr>
      <w:r>
        <w:rPr>
          <w:color w:val="000000"/>
        </w:rPr>
        <w:t>Działalność Fundacji w 2018</w:t>
      </w:r>
      <w:r w:rsidR="00675437">
        <w:rPr>
          <w:color w:val="000000"/>
        </w:rPr>
        <w:t xml:space="preserve"> r. opierała się na realizacji poniższych celów, które stanowiły podstawę powołania fundacji:</w:t>
      </w:r>
    </w:p>
    <w:p w:rsidR="00556BA2" w:rsidRPr="006809CB" w:rsidRDefault="00556BA2">
      <w:pPr>
        <w:jc w:val="both"/>
        <w:rPr>
          <w:color w:val="FF0000"/>
        </w:rPr>
      </w:pPr>
    </w:p>
    <w:p w:rsidR="00556BA2" w:rsidRPr="00307684" w:rsidRDefault="00675437">
      <w:pPr>
        <w:ind w:left="426"/>
        <w:jc w:val="both"/>
        <w:rPr>
          <w:color w:val="auto"/>
        </w:rPr>
      </w:pPr>
      <w:r w:rsidRPr="00307684">
        <w:rPr>
          <w:rFonts w:eastAsia="Calibri"/>
          <w:color w:val="auto"/>
          <w:lang w:eastAsia="en-US"/>
        </w:rPr>
        <w:t>1.</w:t>
      </w:r>
      <w:r w:rsidRPr="00307684">
        <w:rPr>
          <w:rFonts w:eastAsia="Calibri"/>
          <w:i/>
          <w:color w:val="auto"/>
          <w:lang w:eastAsia="en-US"/>
        </w:rPr>
        <w:t xml:space="preserve"> Program Stypendialny „Szansa”</w:t>
      </w:r>
      <w:r w:rsidRPr="00307684">
        <w:rPr>
          <w:rFonts w:eastAsia="Calibri"/>
          <w:color w:val="auto"/>
          <w:lang w:eastAsia="en-US"/>
        </w:rPr>
        <w:t xml:space="preserve"> – celem programu jest </w:t>
      </w:r>
      <w:r w:rsidRPr="00307684">
        <w:rPr>
          <w:color w:val="auto"/>
          <w:lang w:eastAsia="pl-PL"/>
        </w:rPr>
        <w:t xml:space="preserve">wspieranie dzieci i młodzieży wybitnie uzdolnionej oraz wzmacnianie więzi społecznych uczniów i studentów z Elblągiem i Ziemią Elbląską. O stypendium mogą ubiegać się uczniowie gimnazjów, szkół ponadgimnazjalnych i policealnych oraz studenci szkół wyższych (uczący się lub studiujący w trybie dziennym w szkołach/uczelniach zarówno publicznych, jak i niepublicznych) będący w trudnej sytuacji materialnej, osiągający szczególnie wysokie wyniki nauczania lub wybitnie uzdolnieni w wybranym kierunku, będący stałymi mieszkańcami Elbląga lub powiatu ziemskiego elbląskiego. Komisja </w:t>
      </w:r>
      <w:r w:rsidR="00307684" w:rsidRPr="00307684">
        <w:rPr>
          <w:color w:val="auto"/>
          <w:lang w:eastAsia="pl-PL"/>
        </w:rPr>
        <w:t>Stypendialna na rok szkolny 2017/2018 przyznała 15 stypendiów, na rok szkolny 2018/2019 przyznała 16</w:t>
      </w:r>
      <w:r w:rsidRPr="00307684">
        <w:rPr>
          <w:color w:val="auto"/>
          <w:lang w:eastAsia="pl-PL"/>
        </w:rPr>
        <w:t xml:space="preserve"> stypendiów. </w:t>
      </w:r>
    </w:p>
    <w:p w:rsidR="00556BA2" w:rsidRPr="006809CB" w:rsidRDefault="00556BA2">
      <w:pPr>
        <w:pStyle w:val="WW-Tekstpodstawowy2"/>
        <w:ind w:left="66"/>
        <w:jc w:val="both"/>
        <w:rPr>
          <w:b w:val="0"/>
          <w:bCs w:val="0"/>
          <w:color w:val="FF0000"/>
        </w:rPr>
      </w:pPr>
    </w:p>
    <w:p w:rsidR="00556BA2" w:rsidRPr="00307684" w:rsidRDefault="00675437">
      <w:pPr>
        <w:suppressAutoHyphens w:val="0"/>
        <w:ind w:left="426"/>
        <w:jc w:val="both"/>
        <w:rPr>
          <w:color w:val="auto"/>
        </w:rPr>
      </w:pPr>
      <w:r w:rsidRPr="00307684">
        <w:rPr>
          <w:rFonts w:eastAsia="Calibri"/>
          <w:color w:val="auto"/>
          <w:lang w:eastAsia="en-US"/>
        </w:rPr>
        <w:t>2.</w:t>
      </w:r>
      <w:r w:rsidRPr="00307684">
        <w:rPr>
          <w:rFonts w:eastAsia="Calibri"/>
          <w:i/>
          <w:color w:val="auto"/>
          <w:lang w:eastAsia="en-US"/>
        </w:rPr>
        <w:t xml:space="preserve"> Program Stypendialny „Słonik”</w:t>
      </w:r>
      <w:r w:rsidRPr="00307684">
        <w:rPr>
          <w:rFonts w:eastAsia="Calibri"/>
          <w:color w:val="auto"/>
          <w:lang w:eastAsia="en-US"/>
        </w:rPr>
        <w:t xml:space="preserve"> - </w:t>
      </w:r>
      <w:r w:rsidRPr="00307684">
        <w:rPr>
          <w:color w:val="auto"/>
          <w:lang w:eastAsia="pl-PL"/>
        </w:rPr>
        <w:t xml:space="preserve">celem jest wspomaganie niepełnosprawnych dzieci, uczniów i studentów z Elbląga oraz powiatu elbląskiego, w zdobywaniu wykształcenia pozwalającego im na aktywne życie zawodowe i społeczne. O stypendium mogą ubiegać się niepełnosprawni uczniowie szkół podstawowych, gimnazjów i szkół ponadgimnazjalnych oraz studenci szkół wyższych do 28 roku życia (uczący się lub studiujący w szkołach/uczelniach zarówno publicznych, jak i niepublicznych w trybie dziennym) będący w trudnej sytuacji materialnej, będący stałymi mieszkańcami Elbląga oraz powiatu elbląskiego ziemskiego. Komisja </w:t>
      </w:r>
      <w:r w:rsidR="00307684" w:rsidRPr="00307684">
        <w:rPr>
          <w:color w:val="auto"/>
          <w:lang w:eastAsia="pl-PL"/>
        </w:rPr>
        <w:t>Stypendialna na rok szkolny 2017/2018</w:t>
      </w:r>
      <w:r w:rsidRPr="00307684">
        <w:rPr>
          <w:color w:val="auto"/>
          <w:lang w:eastAsia="pl-PL"/>
        </w:rPr>
        <w:t xml:space="preserve"> przyznała </w:t>
      </w:r>
      <w:r w:rsidR="00307684" w:rsidRPr="00307684">
        <w:rPr>
          <w:color w:val="auto"/>
          <w:lang w:eastAsia="pl-PL"/>
        </w:rPr>
        <w:t>7 stypendiów, na rok szkolny 2018/2019 przyznała 10</w:t>
      </w:r>
      <w:r w:rsidRPr="00307684">
        <w:rPr>
          <w:color w:val="auto"/>
          <w:lang w:eastAsia="pl-PL"/>
        </w:rPr>
        <w:t xml:space="preserve"> stypendiów. </w:t>
      </w:r>
    </w:p>
    <w:p w:rsidR="00556BA2" w:rsidRPr="006809CB" w:rsidRDefault="00556BA2">
      <w:pPr>
        <w:rPr>
          <w:color w:val="FF0000"/>
          <w:sz w:val="22"/>
          <w:szCs w:val="22"/>
        </w:rPr>
      </w:pPr>
    </w:p>
    <w:p w:rsidR="00556BA2" w:rsidRPr="00307684" w:rsidRDefault="00307684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</w:t>
      </w:r>
      <w:r w:rsidRPr="00307684">
        <w:rPr>
          <w:rFonts w:eastAsia="Calibri"/>
          <w:color w:val="auto"/>
          <w:lang w:eastAsia="en-US"/>
        </w:rPr>
        <w:t>W 2018</w:t>
      </w:r>
      <w:r w:rsidR="00675437" w:rsidRPr="00307684">
        <w:rPr>
          <w:rFonts w:eastAsia="Calibri"/>
          <w:color w:val="auto"/>
          <w:lang w:eastAsia="en-US"/>
        </w:rPr>
        <w:t xml:space="preserve"> r. Fundacja Elbląg prowadziła zbiórkę publiczną, z której cały dochód został przeznaczony na programy stypendialne „Szansa” i „Słonik”. Zbiórka publiczna została przeprowadzona poprzez przekazanie cegiełki okolicznościowej w zamian za datki wrzucane do puszki.</w:t>
      </w:r>
    </w:p>
    <w:p w:rsidR="00556BA2" w:rsidRPr="006809CB" w:rsidRDefault="00556BA2">
      <w:pPr>
        <w:suppressAutoHyphens w:val="0"/>
        <w:jc w:val="both"/>
        <w:rPr>
          <w:rFonts w:eastAsia="Calibri"/>
          <w:color w:val="FF0000"/>
          <w:lang w:eastAsia="en-US"/>
        </w:rPr>
      </w:pPr>
    </w:p>
    <w:p w:rsidR="00556BA2" w:rsidRPr="006809CB" w:rsidRDefault="00556BA2">
      <w:pPr>
        <w:suppressAutoHyphens w:val="0"/>
        <w:jc w:val="both"/>
        <w:rPr>
          <w:color w:val="FF0000"/>
          <w:lang w:eastAsia="pl-PL"/>
        </w:rPr>
      </w:pPr>
    </w:p>
    <w:p w:rsidR="00556BA2" w:rsidRPr="00307684" w:rsidRDefault="00307684">
      <w:pPr>
        <w:suppressAutoHyphens w:val="0"/>
        <w:ind w:left="426"/>
        <w:jc w:val="both"/>
        <w:rPr>
          <w:color w:val="auto"/>
        </w:rPr>
      </w:pPr>
      <w:r>
        <w:rPr>
          <w:color w:val="auto"/>
          <w:lang w:eastAsia="pl-PL"/>
        </w:rPr>
        <w:t>4</w:t>
      </w:r>
      <w:r w:rsidR="00675437" w:rsidRPr="00307684">
        <w:rPr>
          <w:color w:val="auto"/>
          <w:lang w:eastAsia="pl-PL"/>
        </w:rPr>
        <w:t>.</w:t>
      </w:r>
      <w:r w:rsidR="00675437" w:rsidRPr="00307684">
        <w:rPr>
          <w:i/>
          <w:color w:val="auto"/>
          <w:lang w:eastAsia="pl-PL"/>
        </w:rPr>
        <w:t xml:space="preserve"> Fundusz Młodych Talentów</w:t>
      </w:r>
      <w:r w:rsidR="00675437" w:rsidRPr="00307684">
        <w:rPr>
          <w:color w:val="auto"/>
          <w:lang w:eastAsia="pl-PL"/>
        </w:rPr>
        <w:t xml:space="preserve"> – celem funduszu jest wspieranie dzieci i młodzieży uzdolnionych</w:t>
      </w:r>
      <w:r w:rsidRPr="00307684">
        <w:rPr>
          <w:color w:val="auto"/>
          <w:lang w:eastAsia="pl-PL"/>
        </w:rPr>
        <w:t xml:space="preserve"> muzycznie. W roku szkolnym 2017/2018 i 2018/2019</w:t>
      </w:r>
      <w:r w:rsidR="00675437" w:rsidRPr="00307684">
        <w:rPr>
          <w:color w:val="auto"/>
          <w:lang w:eastAsia="pl-PL"/>
        </w:rPr>
        <w:t xml:space="preserve"> fundacja przyznała po 1 stypendium.</w:t>
      </w:r>
    </w:p>
    <w:p w:rsidR="00556BA2" w:rsidRPr="006809CB" w:rsidRDefault="00556BA2">
      <w:pPr>
        <w:suppressAutoHyphens w:val="0"/>
        <w:ind w:left="426"/>
        <w:jc w:val="both"/>
        <w:rPr>
          <w:rFonts w:eastAsia="Calibri"/>
          <w:i/>
          <w:color w:val="FF0000"/>
          <w:lang w:eastAsia="en-US"/>
        </w:rPr>
      </w:pPr>
    </w:p>
    <w:p w:rsidR="00556BA2" w:rsidRPr="00307684" w:rsidRDefault="00675437">
      <w:pPr>
        <w:suppressAutoHyphens w:val="0"/>
        <w:spacing w:after="200" w:line="276" w:lineRule="auto"/>
        <w:ind w:left="426"/>
        <w:rPr>
          <w:color w:val="auto"/>
        </w:rPr>
      </w:pPr>
      <w:r w:rsidRPr="00307684">
        <w:rPr>
          <w:color w:val="auto"/>
        </w:rPr>
        <w:t>5.</w:t>
      </w:r>
      <w:r w:rsidRPr="00307684">
        <w:rPr>
          <w:i/>
          <w:color w:val="auto"/>
        </w:rPr>
        <w:t xml:space="preserve">   Stypendium Specjalne od Zarządu Fundacji</w:t>
      </w:r>
      <w:r w:rsidRPr="00307684">
        <w:rPr>
          <w:color w:val="auto"/>
        </w:rPr>
        <w:t xml:space="preserve"> – jest to stypendium udzielone na indywidualną prośbę taty wybitnie uzdolnionej szachistki. Celem stypendium jest wspieranie talentu i możliwości rozwijania pasji, którą są szachy. Stypendium zostało przyznane po raz pierwszy na rok szkolny 2017/2018</w:t>
      </w:r>
      <w:r w:rsidR="00307684" w:rsidRPr="00307684">
        <w:rPr>
          <w:color w:val="auto"/>
        </w:rPr>
        <w:t xml:space="preserve"> i kontynuowane w roku szkolnym 2018/2019</w:t>
      </w:r>
      <w:r w:rsidRPr="00307684">
        <w:rPr>
          <w:color w:val="auto"/>
        </w:rPr>
        <w:t>.</w:t>
      </w:r>
    </w:p>
    <w:p w:rsidR="00556BA2" w:rsidRPr="00307684" w:rsidRDefault="00675437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  <w:r w:rsidRPr="00307684">
        <w:rPr>
          <w:rFonts w:eastAsia="Calibri"/>
          <w:color w:val="auto"/>
          <w:lang w:eastAsia="en-US"/>
        </w:rPr>
        <w:t xml:space="preserve">Regulaminy programów stypendialnych przewidują stypendia na rok szkolny, dlatego też powyżej wskazano </w:t>
      </w:r>
      <w:r w:rsidR="009F5639">
        <w:rPr>
          <w:rFonts w:eastAsia="Calibri"/>
          <w:color w:val="auto"/>
          <w:lang w:eastAsia="en-US"/>
        </w:rPr>
        <w:t>dwa okresy szkolne, tj. rok 2017</w:t>
      </w:r>
      <w:r w:rsidRPr="00307684">
        <w:rPr>
          <w:rFonts w:eastAsia="Calibri"/>
          <w:color w:val="auto"/>
          <w:lang w:eastAsia="en-US"/>
        </w:rPr>
        <w:t>/201</w:t>
      </w:r>
      <w:r w:rsidR="009F5639">
        <w:rPr>
          <w:rFonts w:eastAsia="Calibri"/>
          <w:color w:val="auto"/>
          <w:lang w:eastAsia="en-US"/>
        </w:rPr>
        <w:t>8</w:t>
      </w:r>
      <w:r w:rsidRPr="00307684">
        <w:rPr>
          <w:rFonts w:eastAsia="Calibri"/>
          <w:color w:val="auto"/>
          <w:lang w:eastAsia="en-US"/>
        </w:rPr>
        <w:t xml:space="preserve"> i 201</w:t>
      </w:r>
      <w:r w:rsidR="009F5639">
        <w:rPr>
          <w:rFonts w:eastAsia="Calibri"/>
          <w:color w:val="auto"/>
          <w:lang w:eastAsia="en-US"/>
        </w:rPr>
        <w:t>8/2019</w:t>
      </w:r>
      <w:r w:rsidRPr="00307684">
        <w:rPr>
          <w:rFonts w:eastAsia="Calibri"/>
          <w:color w:val="auto"/>
          <w:lang w:eastAsia="en-US"/>
        </w:rPr>
        <w:t>, łącznie 10 miesięcy. W sprawozdaniu finansowym rozliczone są stypendia od stycznia do czerw</w:t>
      </w:r>
      <w:r w:rsidR="00307684" w:rsidRPr="00307684">
        <w:rPr>
          <w:rFonts w:eastAsia="Calibri"/>
          <w:color w:val="auto"/>
          <w:lang w:eastAsia="en-US"/>
        </w:rPr>
        <w:t>ca i od września do grudnia 2018</w:t>
      </w:r>
      <w:r w:rsidRPr="00307684">
        <w:rPr>
          <w:rFonts w:eastAsia="Calibri"/>
          <w:color w:val="auto"/>
          <w:lang w:eastAsia="en-US"/>
        </w:rPr>
        <w:t xml:space="preserve"> r. </w:t>
      </w:r>
    </w:p>
    <w:p w:rsidR="00556BA2" w:rsidRPr="00307684" w:rsidRDefault="00556BA2">
      <w:pPr>
        <w:suppressAutoHyphens w:val="0"/>
        <w:jc w:val="both"/>
        <w:rPr>
          <w:rFonts w:eastAsia="Calibri"/>
          <w:color w:val="auto"/>
          <w:lang w:eastAsia="en-US"/>
        </w:rPr>
      </w:pPr>
    </w:p>
    <w:p w:rsidR="00556BA2" w:rsidRPr="00307684" w:rsidRDefault="00675437">
      <w:pPr>
        <w:suppressAutoHyphens w:val="0"/>
        <w:ind w:left="426"/>
        <w:jc w:val="both"/>
        <w:rPr>
          <w:color w:val="auto"/>
        </w:rPr>
      </w:pPr>
      <w:r w:rsidRPr="00307684">
        <w:rPr>
          <w:rFonts w:eastAsia="Calibri"/>
          <w:color w:val="auto"/>
          <w:lang w:eastAsia="en-US"/>
        </w:rPr>
        <w:lastRenderedPageBreak/>
        <w:t>6</w:t>
      </w:r>
      <w:r w:rsidRPr="00307684">
        <w:rPr>
          <w:rFonts w:eastAsia="Calibri"/>
          <w:i/>
          <w:color w:val="auto"/>
          <w:lang w:eastAsia="en-US"/>
        </w:rPr>
        <w:t xml:space="preserve">. Pozyskiwanie 1% z podatku dochodowego od osób fizycznych oraz innych darowizn pieniężnych </w:t>
      </w:r>
      <w:r w:rsidR="00307684" w:rsidRPr="00307684">
        <w:rPr>
          <w:rFonts w:eastAsia="Calibri"/>
          <w:color w:val="auto"/>
          <w:lang w:eastAsia="en-US"/>
        </w:rPr>
        <w:t>- Fundacja Elbląg w 2018</w:t>
      </w:r>
      <w:r w:rsidRPr="00307684">
        <w:rPr>
          <w:rFonts w:eastAsia="Calibri"/>
          <w:color w:val="auto"/>
          <w:lang w:eastAsia="en-US"/>
        </w:rPr>
        <w:t xml:space="preserve"> roku zgodnie z działalnością statutową oraz wewnętrznymi regulaminami udostępniła konto:</w:t>
      </w:r>
    </w:p>
    <w:p w:rsidR="00556BA2" w:rsidRPr="00307684" w:rsidRDefault="00675437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  <w:r w:rsidRPr="00307684">
        <w:rPr>
          <w:rFonts w:eastAsia="Calibri"/>
          <w:color w:val="auto"/>
          <w:lang w:eastAsia="en-US"/>
        </w:rPr>
        <w:t xml:space="preserve">- 14 podmiotom prawnym (organizacjom społecznym, szkołom, przedszkolom, klubom sportowym itp.) z przeznaczeniem na prowadzenie ich działalności statutowej/regulaminowej, </w:t>
      </w:r>
    </w:p>
    <w:p w:rsidR="00556BA2" w:rsidRPr="00307684" w:rsidRDefault="00307684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  <w:r w:rsidRPr="00307684">
        <w:rPr>
          <w:rFonts w:eastAsia="Calibri"/>
          <w:color w:val="auto"/>
          <w:lang w:eastAsia="en-US"/>
        </w:rPr>
        <w:t>- 15</w:t>
      </w:r>
      <w:r w:rsidR="00675437" w:rsidRPr="00307684">
        <w:rPr>
          <w:rFonts w:eastAsia="Calibri"/>
          <w:color w:val="auto"/>
          <w:lang w:eastAsia="en-US"/>
        </w:rPr>
        <w:t xml:space="preserve"> podopiecznym indywidualnym w celu pozyskiwania środków na leczenie, rehabilitację, zakup lub dofinansowanie zakupu sprzętu ułatwiającego codzienne funkcjonowanie.</w:t>
      </w:r>
    </w:p>
    <w:p w:rsidR="00556BA2" w:rsidRPr="00307684" w:rsidRDefault="00675437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  <w:r w:rsidRPr="00307684">
        <w:rPr>
          <w:rFonts w:eastAsia="Calibri"/>
          <w:color w:val="auto"/>
          <w:lang w:eastAsia="en-US"/>
        </w:rPr>
        <w:t>Fundacja promowała pozyskiwanie 1% w formie rozwieszania plakatów po uzyskaniu zgody odpowiednich organów, na stronie internetowej organizacji, poprzez ustny przekaz do określonych adresatów oraz indywidualnie podopieczni poprzez kierowanie apeli do określonego adresata.</w:t>
      </w:r>
    </w:p>
    <w:p w:rsidR="00556BA2" w:rsidRPr="006809CB" w:rsidRDefault="00556BA2">
      <w:pPr>
        <w:suppressAutoHyphens w:val="0"/>
        <w:ind w:left="426"/>
        <w:jc w:val="both"/>
        <w:rPr>
          <w:rFonts w:eastAsia="Calibri"/>
          <w:color w:val="FF0000"/>
          <w:lang w:eastAsia="en-US"/>
        </w:rPr>
      </w:pPr>
    </w:p>
    <w:p w:rsidR="00556BA2" w:rsidRPr="00307684" w:rsidRDefault="00675437">
      <w:pPr>
        <w:suppressAutoHyphens w:val="0"/>
        <w:ind w:left="426"/>
        <w:jc w:val="both"/>
        <w:rPr>
          <w:color w:val="auto"/>
        </w:rPr>
      </w:pPr>
      <w:r w:rsidRPr="00307684">
        <w:rPr>
          <w:rFonts w:eastAsia="Calibri"/>
          <w:color w:val="auto"/>
          <w:lang w:eastAsia="en-US"/>
        </w:rPr>
        <w:t>7.</w:t>
      </w:r>
      <w:r w:rsidRPr="00307684">
        <w:rPr>
          <w:rFonts w:eastAsia="Calibri"/>
          <w:i/>
          <w:color w:val="auto"/>
          <w:lang w:eastAsia="en-US"/>
        </w:rPr>
        <w:t xml:space="preserve"> Pomoc w leczeniu i rehabilitacji</w:t>
      </w:r>
      <w:r w:rsidR="00307684" w:rsidRPr="00307684">
        <w:rPr>
          <w:rFonts w:eastAsia="Calibri"/>
          <w:color w:val="auto"/>
          <w:lang w:eastAsia="en-US"/>
        </w:rPr>
        <w:t xml:space="preserve"> - Fundacja Elbląg w 2018</w:t>
      </w:r>
      <w:r w:rsidRPr="00307684">
        <w:rPr>
          <w:rFonts w:eastAsia="Calibri"/>
          <w:color w:val="auto"/>
          <w:lang w:eastAsia="en-US"/>
        </w:rPr>
        <w:t xml:space="preserve"> r. wspomagała poprzez dofinansowanie zakupu sprzętu i urządzeń w celu ułatwienia funkcjonowania podopiecznych, zakup leków, środków pielęgnacyjnych, leczenie i rehabilitację - 12 podopiecznych. Pomoc realizowana była po uprzednim przedłożeniu odpowiednich dokumentów, faktur, zgodnie z regulaminem udzielania pomocy w leczeniu i rehabilitacji. Niewykorzystane kwoty poz</w:t>
      </w:r>
      <w:r w:rsidR="00307684" w:rsidRPr="00307684">
        <w:rPr>
          <w:rFonts w:eastAsia="Calibri"/>
          <w:color w:val="auto"/>
          <w:lang w:eastAsia="en-US"/>
        </w:rPr>
        <w:t>ostały do dyspozycji na rok 2019</w:t>
      </w:r>
      <w:r w:rsidRPr="00307684">
        <w:rPr>
          <w:rFonts w:eastAsia="Calibri"/>
          <w:color w:val="auto"/>
          <w:lang w:eastAsia="en-US"/>
        </w:rPr>
        <w:t>.</w:t>
      </w:r>
    </w:p>
    <w:p w:rsidR="00556BA2" w:rsidRPr="006809CB" w:rsidRDefault="00556BA2">
      <w:pPr>
        <w:ind w:left="426"/>
        <w:rPr>
          <w:color w:val="FF0000"/>
          <w:sz w:val="22"/>
          <w:szCs w:val="22"/>
        </w:rPr>
      </w:pPr>
    </w:p>
    <w:p w:rsidR="00556BA2" w:rsidRPr="00307684" w:rsidRDefault="00675437">
      <w:pPr>
        <w:suppressAutoHyphens w:val="0"/>
        <w:ind w:left="426"/>
        <w:jc w:val="both"/>
        <w:rPr>
          <w:color w:val="auto"/>
        </w:rPr>
      </w:pPr>
      <w:r w:rsidRPr="00307684">
        <w:rPr>
          <w:rFonts w:eastAsia="Calibri"/>
          <w:color w:val="auto"/>
          <w:lang w:eastAsia="en-US"/>
        </w:rPr>
        <w:t>8.</w:t>
      </w:r>
      <w:r w:rsidRPr="00307684">
        <w:rPr>
          <w:rFonts w:eastAsia="Calibri"/>
          <w:i/>
          <w:color w:val="auto"/>
          <w:lang w:eastAsia="en-US"/>
        </w:rPr>
        <w:t xml:space="preserve"> Wsparcie działalności szkół i organizacji pozarządowych </w:t>
      </w:r>
      <w:r w:rsidRPr="00307684">
        <w:rPr>
          <w:rFonts w:eastAsia="Calibri"/>
          <w:color w:val="auto"/>
          <w:lang w:eastAsia="en-US"/>
        </w:rPr>
        <w:t xml:space="preserve">– w </w:t>
      </w:r>
      <w:r w:rsidR="00307684" w:rsidRPr="00307684">
        <w:rPr>
          <w:rFonts w:eastAsia="Calibri"/>
          <w:color w:val="auto"/>
          <w:lang w:eastAsia="en-US"/>
        </w:rPr>
        <w:t>2018</w:t>
      </w:r>
      <w:r w:rsidRPr="00307684">
        <w:rPr>
          <w:rFonts w:eastAsia="Calibri"/>
          <w:color w:val="auto"/>
          <w:lang w:eastAsia="en-US"/>
        </w:rPr>
        <w:t xml:space="preserve"> r. fundacja wsparła działalność statutową, regulaminową 15 organizacji pozarządowych, szkół, przedszkoli, klubów sportowych i innych organizacji społecznych.</w:t>
      </w:r>
    </w:p>
    <w:p w:rsidR="00556BA2" w:rsidRPr="00872EEC" w:rsidRDefault="00556BA2">
      <w:pPr>
        <w:suppressAutoHyphens w:val="0"/>
        <w:ind w:left="426"/>
        <w:jc w:val="both"/>
        <w:rPr>
          <w:rFonts w:eastAsia="Calibri"/>
          <w:i/>
          <w:color w:val="auto"/>
          <w:lang w:eastAsia="en-US"/>
        </w:rPr>
      </w:pPr>
    </w:p>
    <w:p w:rsidR="00307684" w:rsidRPr="00872EEC" w:rsidRDefault="00675437" w:rsidP="00307684">
      <w:pPr>
        <w:suppressAutoHyphens w:val="0"/>
        <w:ind w:left="426"/>
        <w:jc w:val="both"/>
        <w:rPr>
          <w:iCs/>
          <w:color w:val="auto"/>
          <w:lang w:eastAsia="pl-PL"/>
        </w:rPr>
      </w:pPr>
      <w:r w:rsidRPr="00872EEC">
        <w:rPr>
          <w:rFonts w:eastAsia="Calibri"/>
          <w:color w:val="auto"/>
          <w:lang w:eastAsia="en-US"/>
        </w:rPr>
        <w:t>9.</w:t>
      </w:r>
      <w:r w:rsidRPr="00872EEC">
        <w:rPr>
          <w:rFonts w:eastAsia="Calibri"/>
          <w:i/>
          <w:color w:val="auto"/>
          <w:lang w:eastAsia="en-US"/>
        </w:rPr>
        <w:t xml:space="preserve"> Program Literacki</w:t>
      </w:r>
      <w:r w:rsidRPr="00872EEC">
        <w:rPr>
          <w:rFonts w:eastAsia="Calibri"/>
          <w:color w:val="auto"/>
          <w:lang w:eastAsia="en-US"/>
        </w:rPr>
        <w:t xml:space="preserve"> – </w:t>
      </w:r>
      <w:r w:rsidRPr="00872EEC">
        <w:rPr>
          <w:color w:val="auto"/>
          <w:lang w:eastAsia="pl-PL"/>
        </w:rPr>
        <w:t xml:space="preserve">jego celem jest </w:t>
      </w:r>
      <w:r w:rsidRPr="00872EEC">
        <w:rPr>
          <w:iCs/>
          <w:color w:val="auto"/>
          <w:lang w:eastAsia="pl-PL"/>
        </w:rPr>
        <w:t>promocja i wspieranie twórczości literackiej elbląskich autorów, w tym ujawnianie i pobudzanie potencjału twórczego twórców młodych, debiutujących. Konkurs jest realizowany w dwóch kategoriach</w:t>
      </w:r>
      <w:r w:rsidRPr="00872EEC">
        <w:rPr>
          <w:b/>
          <w:iCs/>
          <w:color w:val="auto"/>
          <w:lang w:eastAsia="pl-PL"/>
        </w:rPr>
        <w:t>: „</w:t>
      </w:r>
      <w:r w:rsidRPr="00872EEC">
        <w:rPr>
          <w:iCs/>
          <w:color w:val="auto"/>
          <w:lang w:eastAsia="pl-PL"/>
        </w:rPr>
        <w:t>Elbląska Książka Roku” oraz „Elbląski Rękopis Roku”.</w:t>
      </w:r>
      <w:r w:rsidR="00307684" w:rsidRPr="00872EEC">
        <w:rPr>
          <w:color w:val="auto"/>
        </w:rPr>
        <w:t xml:space="preserve">W roku 2018 w kategorii „Elbląska Książka Roku” przyznano nagrody dla 2 laureatów za prace: „Femoglobina” – Bogumiła Salmonowicz, „Czarosiejka” – Wiktor Mazurkiewicz. W kategorii „Elbląski Rękopis Roku” laureatem został Radosław Zawadzki za pracę „Przed/po” oraz wyróżnienie otrzymał Krzysztof Matrwicki za pracę „Na szczyt” </w:t>
      </w:r>
    </w:p>
    <w:p w:rsidR="00556BA2" w:rsidRPr="00872EEC" w:rsidRDefault="00556BA2">
      <w:pPr>
        <w:suppressAutoHyphens w:val="0"/>
        <w:jc w:val="both"/>
        <w:rPr>
          <w:rFonts w:eastAsia="Calibri"/>
          <w:color w:val="auto"/>
          <w:lang w:eastAsia="en-US"/>
        </w:rPr>
      </w:pPr>
    </w:p>
    <w:p w:rsidR="00307684" w:rsidRPr="00872EEC" w:rsidRDefault="00307684">
      <w:pPr>
        <w:suppressAutoHyphens w:val="0"/>
        <w:jc w:val="both"/>
        <w:rPr>
          <w:rFonts w:eastAsia="Calibri"/>
          <w:color w:val="auto"/>
          <w:lang w:eastAsia="en-US"/>
        </w:rPr>
      </w:pPr>
    </w:p>
    <w:p w:rsidR="00307684" w:rsidRPr="00872EEC" w:rsidRDefault="00307684">
      <w:pPr>
        <w:suppressAutoHyphens w:val="0"/>
        <w:jc w:val="both"/>
        <w:rPr>
          <w:rFonts w:eastAsia="Calibri"/>
          <w:color w:val="auto"/>
          <w:lang w:eastAsia="en-US"/>
        </w:rPr>
      </w:pPr>
    </w:p>
    <w:p w:rsidR="00556BA2" w:rsidRPr="00872EEC" w:rsidRDefault="00675437">
      <w:pPr>
        <w:suppressAutoHyphens w:val="0"/>
        <w:ind w:left="426"/>
        <w:jc w:val="both"/>
        <w:rPr>
          <w:color w:val="auto"/>
        </w:rPr>
      </w:pPr>
      <w:r w:rsidRPr="00872EEC">
        <w:rPr>
          <w:rFonts w:eastAsia="Calibri"/>
          <w:color w:val="auto"/>
          <w:lang w:eastAsia="en-US"/>
        </w:rPr>
        <w:t>10.</w:t>
      </w:r>
      <w:r w:rsidRPr="00872EEC">
        <w:rPr>
          <w:rFonts w:eastAsia="Calibri"/>
          <w:i/>
          <w:color w:val="auto"/>
          <w:lang w:eastAsia="en-US"/>
        </w:rPr>
        <w:t xml:space="preserve"> Konkurs o tytuł Filantropa Roku</w:t>
      </w:r>
      <w:r w:rsidRPr="00872EEC">
        <w:rPr>
          <w:rFonts w:eastAsia="Calibri"/>
          <w:color w:val="auto"/>
          <w:lang w:eastAsia="en-US"/>
        </w:rPr>
        <w:t xml:space="preserve"> - </w:t>
      </w:r>
      <w:r w:rsidRPr="00872EEC">
        <w:rPr>
          <w:color w:val="auto"/>
          <w:lang w:eastAsia="pl-PL"/>
        </w:rPr>
        <w:t>celem konkursu jest promocja prospołecznych, filantropijnych postaw ludzi bizn</w:t>
      </w:r>
      <w:r w:rsidR="00307684" w:rsidRPr="00872EEC">
        <w:rPr>
          <w:color w:val="auto"/>
          <w:lang w:eastAsia="pl-PL"/>
        </w:rPr>
        <w:t>esu oraz osób prywatnych. W 2018</w:t>
      </w:r>
      <w:r w:rsidRPr="00872EEC">
        <w:rPr>
          <w:color w:val="auto"/>
          <w:lang w:eastAsia="pl-PL"/>
        </w:rPr>
        <w:t xml:space="preserve"> r. w XV</w:t>
      </w:r>
      <w:r w:rsidR="00307684" w:rsidRPr="00872EEC">
        <w:rPr>
          <w:color w:val="auto"/>
          <w:lang w:eastAsia="pl-PL"/>
        </w:rPr>
        <w:t>I</w:t>
      </w:r>
      <w:r w:rsidRPr="00872EEC">
        <w:rPr>
          <w:color w:val="auto"/>
          <w:lang w:eastAsia="pl-PL"/>
        </w:rPr>
        <w:t>II edycji konkursu, K</w:t>
      </w:r>
      <w:r w:rsidR="00307684" w:rsidRPr="00872EEC">
        <w:rPr>
          <w:color w:val="auto"/>
          <w:lang w:eastAsia="pl-PL"/>
        </w:rPr>
        <w:t>apituła wyłoniła 1 zwycięzcę i przyznała 1</w:t>
      </w:r>
      <w:r w:rsidRPr="00872EEC">
        <w:rPr>
          <w:color w:val="auto"/>
          <w:lang w:eastAsia="pl-PL"/>
        </w:rPr>
        <w:t xml:space="preserve"> wyróżn</w:t>
      </w:r>
      <w:r w:rsidR="00307684" w:rsidRPr="00872EEC">
        <w:rPr>
          <w:color w:val="auto"/>
          <w:lang w:eastAsia="pl-PL"/>
        </w:rPr>
        <w:t>ienie</w:t>
      </w:r>
      <w:r w:rsidRPr="00872EEC">
        <w:rPr>
          <w:color w:val="auto"/>
          <w:lang w:eastAsia="pl-PL"/>
        </w:rPr>
        <w:t>. Rozstrzygnięcie konkursu (oraz Konkursu Literackiego) odbyło się podczas uroczystej XVI</w:t>
      </w:r>
      <w:r w:rsidR="00307684" w:rsidRPr="00872EEC">
        <w:rPr>
          <w:color w:val="auto"/>
          <w:lang w:eastAsia="pl-PL"/>
        </w:rPr>
        <w:t>I</w:t>
      </w:r>
      <w:r w:rsidRPr="00872EEC">
        <w:rPr>
          <w:color w:val="auto"/>
          <w:lang w:eastAsia="pl-PL"/>
        </w:rPr>
        <w:t>I Gali Fundacji Elbląg. Wydarzenie było także okazją do podsumowania działalności organizacji w 2</w:t>
      </w:r>
      <w:r w:rsidR="00307684" w:rsidRPr="00872EEC">
        <w:rPr>
          <w:color w:val="auto"/>
          <w:lang w:eastAsia="pl-PL"/>
        </w:rPr>
        <w:t>018</w:t>
      </w:r>
      <w:r w:rsidRPr="00872EEC">
        <w:rPr>
          <w:color w:val="auto"/>
          <w:lang w:eastAsia="pl-PL"/>
        </w:rPr>
        <w:t xml:space="preserve"> r. </w:t>
      </w:r>
    </w:p>
    <w:p w:rsidR="00556BA2" w:rsidRPr="00872EEC" w:rsidRDefault="00556BA2">
      <w:pPr>
        <w:rPr>
          <w:color w:val="auto"/>
        </w:rPr>
      </w:pPr>
    </w:p>
    <w:p w:rsidR="00307684" w:rsidRPr="00872EEC" w:rsidRDefault="00675437" w:rsidP="00307684">
      <w:pPr>
        <w:ind w:left="426"/>
        <w:rPr>
          <w:color w:val="auto"/>
        </w:rPr>
      </w:pPr>
      <w:r w:rsidRPr="00872EEC">
        <w:rPr>
          <w:color w:val="auto"/>
        </w:rPr>
        <w:t>11.</w:t>
      </w:r>
      <w:r w:rsidRPr="00872EEC">
        <w:rPr>
          <w:i/>
          <w:color w:val="auto"/>
        </w:rPr>
        <w:t xml:space="preserve">   Konkurs Plastyczny „Mój Elbląg w oczach przedszkolaka” -</w:t>
      </w:r>
      <w:r w:rsidRPr="00872EEC">
        <w:rPr>
          <w:color w:val="auto"/>
        </w:rPr>
        <w:t xml:space="preserve"> celem Konkursu jest podkreślenie znaczenia „mojej małej ojczyzny” w kształtowaniu osobowości dziecka, uwrażliwianie dzieci na piękno otaczającej architektury, pobudzanie dziecięcej wyobraźni plastycznej oraz prezentacja możliwości twórczych dzieci w dziedzinie plastyki. 18 grudnia 2017 r. konkurs został ogłoszony zaś rozstrzygnięcie nastąpiło w marcu 2018 r.</w:t>
      </w:r>
      <w:r w:rsidR="00307684" w:rsidRPr="00872EEC">
        <w:rPr>
          <w:color w:val="auto"/>
        </w:rPr>
        <w:t xml:space="preserve">  </w:t>
      </w:r>
      <w:r w:rsidR="00307684" w:rsidRPr="00872EEC">
        <w:rPr>
          <w:color w:val="auto"/>
          <w:lang w:eastAsia="pl-PL"/>
        </w:rPr>
        <w:t>Na konkurs wpłynęły</w:t>
      </w:r>
      <w:r w:rsidR="00307684" w:rsidRPr="00872EEC">
        <w:rPr>
          <w:b/>
          <w:bCs/>
          <w:color w:val="auto"/>
          <w:lang w:eastAsia="pl-PL"/>
        </w:rPr>
        <w:t> </w:t>
      </w:r>
      <w:r w:rsidR="00307684" w:rsidRPr="00872EEC">
        <w:rPr>
          <w:bCs/>
          <w:color w:val="auto"/>
          <w:lang w:eastAsia="pl-PL"/>
        </w:rPr>
        <w:t>33 piękne, rozmaite i twórcze prace.</w:t>
      </w:r>
      <w:r w:rsidR="00307684" w:rsidRPr="00872EEC">
        <w:rPr>
          <w:color w:val="auto"/>
          <w:lang w:eastAsia="pl-PL"/>
        </w:rPr>
        <w:t> Spośród nich Komisja konkursu wyłoniła trzech zwycięzców i czterech wyróżnionych.</w:t>
      </w:r>
    </w:p>
    <w:p w:rsidR="00556BA2" w:rsidRPr="00872EEC" w:rsidRDefault="00556BA2" w:rsidP="00594426">
      <w:pPr>
        <w:suppressAutoHyphens w:val="0"/>
        <w:jc w:val="both"/>
        <w:rPr>
          <w:rFonts w:eastAsia="Calibri"/>
          <w:color w:val="auto"/>
          <w:lang w:eastAsia="en-US"/>
        </w:rPr>
      </w:pPr>
    </w:p>
    <w:p w:rsidR="00556BA2" w:rsidRPr="00872EEC" w:rsidRDefault="00307684">
      <w:pPr>
        <w:suppressAutoHyphens w:val="0"/>
        <w:ind w:left="426"/>
        <w:jc w:val="both"/>
        <w:rPr>
          <w:color w:val="auto"/>
        </w:rPr>
      </w:pPr>
      <w:r w:rsidRPr="00872EEC">
        <w:rPr>
          <w:rFonts w:eastAsia="Calibri"/>
          <w:color w:val="auto"/>
          <w:lang w:eastAsia="en-US"/>
        </w:rPr>
        <w:lastRenderedPageBreak/>
        <w:t>12. W 2018</w:t>
      </w:r>
      <w:r w:rsidR="00675437" w:rsidRPr="00872EEC">
        <w:rPr>
          <w:rFonts w:eastAsia="Calibri"/>
          <w:color w:val="auto"/>
          <w:lang w:eastAsia="en-US"/>
        </w:rPr>
        <w:t xml:space="preserve"> r. Fundacja Elbląg kontynuowała realizację projektu „Aflatoun drogowskazem do pracy”. </w:t>
      </w:r>
      <w:r w:rsidR="00675437" w:rsidRPr="00872EEC">
        <w:rPr>
          <w:color w:val="auto"/>
        </w:rPr>
        <w:t>Celem projektu jest zwiększenie aktywności społeczno-zawodowej wśród 90 osobowej grupy niepełnosprawnych bezrobotnych osób w wieku 15-64 lat z Elbląga i powiatu elbląskiego w okresie 1.09.2016 - 30.09.2019 zagrożonych ubóstwem lub wykluczeniem społecznym.</w:t>
      </w:r>
    </w:p>
    <w:p w:rsidR="00556BA2" w:rsidRPr="00872EEC" w:rsidRDefault="00556BA2">
      <w:pPr>
        <w:suppressAutoHyphens w:val="0"/>
        <w:ind w:left="426"/>
        <w:jc w:val="both"/>
        <w:rPr>
          <w:rFonts w:eastAsia="Calibri"/>
          <w:color w:val="auto"/>
          <w:lang w:eastAsia="en-US"/>
        </w:rPr>
      </w:pPr>
    </w:p>
    <w:p w:rsidR="00556BA2" w:rsidRPr="00872EEC" w:rsidRDefault="00307684">
      <w:pPr>
        <w:suppressAutoHyphens w:val="0"/>
        <w:ind w:left="426"/>
        <w:jc w:val="both"/>
        <w:rPr>
          <w:color w:val="auto"/>
        </w:rPr>
      </w:pPr>
      <w:r w:rsidRPr="00872EEC">
        <w:rPr>
          <w:rFonts w:eastAsia="Calibri"/>
          <w:color w:val="auto"/>
          <w:lang w:eastAsia="en-US"/>
        </w:rPr>
        <w:t>14. W 2018</w:t>
      </w:r>
      <w:r w:rsidR="00675437" w:rsidRPr="00872EEC">
        <w:rPr>
          <w:rFonts w:eastAsia="Calibri"/>
          <w:color w:val="auto"/>
          <w:lang w:eastAsia="en-US"/>
        </w:rPr>
        <w:t xml:space="preserve"> r. Fundacja Elbląg rozpoczęła realizację projektu </w:t>
      </w:r>
      <w:r w:rsidR="00675437" w:rsidRPr="00872EEC">
        <w:rPr>
          <w:rFonts w:eastAsia="Calibri"/>
          <w:i/>
          <w:color w:val="auto"/>
          <w:lang w:eastAsia="en-US"/>
        </w:rPr>
        <w:t xml:space="preserve">„Z Aflatounem w przyszłość". </w:t>
      </w:r>
      <w:r w:rsidR="00675437" w:rsidRPr="00872EEC">
        <w:rPr>
          <w:color w:val="auto"/>
        </w:rPr>
        <w:t>Celem projektu jest zwiększenie aktywności społeczno-zawodowej wśród 60 osobowej grupy niepełnosprawnych bezrobotnych osób w wieku 15-64 lat z Elbląga i powiatu elbląskiego w okresie 1.09.2017 - 30.11.2019 zagrożonych ubóstwem lub wykluczeniem społecznym.</w:t>
      </w:r>
      <w:r w:rsidR="00675437" w:rsidRPr="00872EEC">
        <w:rPr>
          <w:rFonts w:eastAsia="Calibri"/>
          <w:color w:val="auto"/>
          <w:lang w:eastAsia="en-US"/>
        </w:rPr>
        <w:t xml:space="preserve"> Projekt dofinansowany z Funduszy Europejskich w ramach Regionalnego Programu Operacyjnego Województwa Warmińsko-Mazurskiego na lata 2014-2020.  </w:t>
      </w:r>
    </w:p>
    <w:p w:rsidR="00556BA2" w:rsidRPr="00872EEC" w:rsidRDefault="00556BA2">
      <w:pPr>
        <w:ind w:left="426"/>
        <w:rPr>
          <w:color w:val="auto"/>
        </w:rPr>
      </w:pPr>
    </w:p>
    <w:p w:rsidR="00556BA2" w:rsidRPr="00872EEC" w:rsidRDefault="00307684">
      <w:pPr>
        <w:ind w:left="426"/>
        <w:jc w:val="both"/>
        <w:rPr>
          <w:rFonts w:eastAsia="Calibri"/>
          <w:color w:val="auto"/>
          <w:lang w:eastAsia="en-US"/>
        </w:rPr>
      </w:pPr>
      <w:r w:rsidRPr="00872EEC">
        <w:rPr>
          <w:color w:val="auto"/>
        </w:rPr>
        <w:t>15. W 2018</w:t>
      </w:r>
      <w:r w:rsidR="00675437" w:rsidRPr="00872EEC">
        <w:rPr>
          <w:color w:val="auto"/>
        </w:rPr>
        <w:t xml:space="preserve"> r. Fundacja Elbląg </w:t>
      </w:r>
      <w:r w:rsidRPr="00872EEC">
        <w:rPr>
          <w:color w:val="auto"/>
        </w:rPr>
        <w:t>kontynuowała</w:t>
      </w:r>
      <w:r w:rsidR="00675437" w:rsidRPr="00872EEC">
        <w:rPr>
          <w:color w:val="auto"/>
        </w:rPr>
        <w:t xml:space="preserve"> realizację projektu </w:t>
      </w:r>
      <w:r w:rsidR="00675437" w:rsidRPr="00872EEC">
        <w:rPr>
          <w:i/>
          <w:color w:val="auto"/>
        </w:rPr>
        <w:t>„Vademecum Rozwoju Rodzinnego”</w:t>
      </w:r>
      <w:r w:rsidR="00675437" w:rsidRPr="00872EEC">
        <w:rPr>
          <w:color w:val="auto"/>
        </w:rPr>
        <w:t>. Celem projektu jest zwiększenie aktywności i integracji 90 osób/rodzin  w wieku 15-64 lata zagrożonych ryzykiem ubóstwa i/ lub wykluczeniem społecznym oraz ich rodzin i otoczenia z Elbląga i powiatu elbląskiego poprzez dostępność do wysokiej jakości usług społecznych w okresie 01.10.2017 - 31.01.2021 r.</w:t>
      </w:r>
      <w:r w:rsidR="00675437" w:rsidRPr="00872EEC">
        <w:rPr>
          <w:rFonts w:eastAsia="Calibri"/>
          <w:color w:val="auto"/>
          <w:lang w:eastAsia="en-US"/>
        </w:rPr>
        <w:t xml:space="preserve">. Projekt dofinansowany z Funduszy Europejskich w ramach Regionalnego Programu Operacyjnego Województwa Warmińsko-Mazurskiego na lata 2014-2020.  </w:t>
      </w:r>
    </w:p>
    <w:p w:rsidR="00307684" w:rsidRPr="00872EEC" w:rsidRDefault="00307684">
      <w:pPr>
        <w:ind w:left="426"/>
        <w:jc w:val="both"/>
        <w:rPr>
          <w:color w:val="auto"/>
        </w:rPr>
      </w:pPr>
      <w:r w:rsidRPr="00872EEC">
        <w:rPr>
          <w:color w:val="auto"/>
        </w:rPr>
        <w:t xml:space="preserve">16. W 2018r. Fundacja Elbląg rozpoczęła realizację projektu „Aktywność to podstawa, praca to równowaga”. Celem projektu jest zwiększenie aktywności społeczno-zawodowej wśród 90 osobowej grupy niepełnosprawnych bezrobotnych osób w wieku 15-64 lat z Elbląga i powiatu elbląskiego zagrożonych ubóstwem lub wykluczeniem społecznym w okresie 1.01.2018 – 30.04.2021. Projekt dofinansowany z Funduszy Europejskich w ramach Regionalnego Programu Operacyjnego Województwa Warmińsko – Mazurskiego na lata 2014-2020. </w:t>
      </w:r>
    </w:p>
    <w:p w:rsidR="00872EEC" w:rsidRPr="00872EEC" w:rsidRDefault="00307684" w:rsidP="00872EEC">
      <w:pPr>
        <w:ind w:left="426"/>
        <w:jc w:val="both"/>
        <w:rPr>
          <w:color w:val="auto"/>
        </w:rPr>
      </w:pPr>
      <w:r w:rsidRPr="00872EEC">
        <w:rPr>
          <w:color w:val="auto"/>
        </w:rPr>
        <w:t>17. W 2018r. Fundacja Elbląg rozpoc</w:t>
      </w:r>
      <w:r w:rsidR="009F5639">
        <w:rPr>
          <w:color w:val="auto"/>
        </w:rPr>
        <w:t>zęła realizację projektu „Aflato</w:t>
      </w:r>
      <w:r w:rsidRPr="00872EEC">
        <w:rPr>
          <w:color w:val="auto"/>
        </w:rPr>
        <w:t xml:space="preserve">un szansą na lepszą </w:t>
      </w:r>
      <w:r w:rsidR="009F5639" w:rsidRPr="00872EEC">
        <w:rPr>
          <w:color w:val="auto"/>
        </w:rPr>
        <w:t>przyszłość</w:t>
      </w:r>
      <w:r w:rsidRPr="00872EEC">
        <w:rPr>
          <w:color w:val="auto"/>
        </w:rPr>
        <w:t>”. Celem projektu jest zwiększenie aktywności społeczno-zawodowej wśród 60 osobowej grupy niepełnosprawnych bezrobotnych osób w wieku 15-64 lata, zagrożonych ubóstwem lub wykluczeniem społecznym z Elbląga i powiatu elbląskiego</w:t>
      </w:r>
      <w:r w:rsidR="00872EEC" w:rsidRPr="00872EEC">
        <w:rPr>
          <w:color w:val="auto"/>
        </w:rPr>
        <w:t xml:space="preserve"> w okresie   1.10.2018 – 31.12.2020. Projekt dofinansowany z Funduszy Europejskich w ramach Regionalnego Programu Operacyjnego Województwa Warmińsko – Mazurskiego na lata 2014-2020.</w:t>
      </w:r>
    </w:p>
    <w:p w:rsidR="00872EEC" w:rsidRPr="006809CB" w:rsidRDefault="00872EEC">
      <w:pPr>
        <w:ind w:left="426"/>
        <w:jc w:val="both"/>
        <w:rPr>
          <w:color w:val="FF0000"/>
        </w:rPr>
      </w:pPr>
    </w:p>
    <w:p w:rsidR="00556BA2" w:rsidRDefault="00556BA2">
      <w:pPr>
        <w:ind w:left="426"/>
        <w:rPr>
          <w:color w:val="FF0000"/>
        </w:rPr>
      </w:pPr>
    </w:p>
    <w:p w:rsidR="00307684" w:rsidRPr="006809CB" w:rsidRDefault="00307684">
      <w:pPr>
        <w:ind w:left="426"/>
        <w:rPr>
          <w:color w:val="FF0000"/>
        </w:rPr>
      </w:pPr>
    </w:p>
    <w:p w:rsidR="00556BA2" w:rsidRPr="00872EEC" w:rsidRDefault="00675437">
      <w:pPr>
        <w:pStyle w:val="Akapitzlist"/>
        <w:numPr>
          <w:ilvl w:val="0"/>
          <w:numId w:val="2"/>
        </w:numPr>
        <w:rPr>
          <w:b/>
          <w:color w:val="auto"/>
        </w:rPr>
      </w:pPr>
      <w:r w:rsidRPr="00872EEC">
        <w:rPr>
          <w:b/>
          <w:color w:val="auto"/>
        </w:rPr>
        <w:t>Opis głównych zdarzeń prawnych w jej działalności o skutkach finansowych w okre</w:t>
      </w:r>
      <w:r w:rsidR="00872EEC" w:rsidRPr="00872EEC">
        <w:rPr>
          <w:b/>
          <w:color w:val="auto"/>
        </w:rPr>
        <w:t>sie sprawozdawczym (tj. rok 2018</w:t>
      </w:r>
      <w:r w:rsidRPr="00872EEC">
        <w:rPr>
          <w:b/>
          <w:color w:val="auto"/>
        </w:rPr>
        <w:t>)</w:t>
      </w:r>
    </w:p>
    <w:p w:rsidR="00556BA2" w:rsidRPr="00872EEC" w:rsidRDefault="00556BA2">
      <w:pPr>
        <w:rPr>
          <w:color w:val="auto"/>
        </w:rPr>
      </w:pPr>
    </w:p>
    <w:p w:rsidR="00556BA2" w:rsidRPr="00872EEC" w:rsidRDefault="00675437">
      <w:pPr>
        <w:ind w:left="426"/>
        <w:rPr>
          <w:color w:val="auto"/>
        </w:rPr>
      </w:pPr>
      <w:r w:rsidRPr="00872EEC">
        <w:rPr>
          <w:color w:val="auto"/>
        </w:rPr>
        <w:t>Poniżej opisano działania Fu</w:t>
      </w:r>
      <w:r w:rsidR="00872EEC" w:rsidRPr="00872EEC">
        <w:rPr>
          <w:color w:val="auto"/>
        </w:rPr>
        <w:t>ndacji Elbląg realizowane w 2018</w:t>
      </w:r>
      <w:r w:rsidRPr="00872EEC">
        <w:rPr>
          <w:color w:val="auto"/>
        </w:rPr>
        <w:t xml:space="preserve"> r., przedstawiono je w formie wyciągów z protokołów posiedzeń Zarządu.</w:t>
      </w:r>
    </w:p>
    <w:p w:rsidR="00556BA2" w:rsidRDefault="00556BA2">
      <w:pPr>
        <w:ind w:left="426"/>
        <w:rPr>
          <w:color w:val="auto"/>
        </w:rPr>
      </w:pPr>
    </w:p>
    <w:p w:rsidR="00872EEC" w:rsidRDefault="00872EEC">
      <w:pPr>
        <w:ind w:left="426"/>
        <w:rPr>
          <w:color w:val="auto"/>
        </w:rPr>
      </w:pPr>
    </w:p>
    <w:p w:rsidR="00872EEC" w:rsidRDefault="00872EEC">
      <w:pPr>
        <w:ind w:left="426"/>
        <w:rPr>
          <w:color w:val="auto"/>
        </w:rPr>
      </w:pPr>
    </w:p>
    <w:p w:rsidR="00872EEC" w:rsidRPr="00872EEC" w:rsidRDefault="00872EEC">
      <w:pPr>
        <w:ind w:left="426"/>
        <w:rPr>
          <w:color w:val="auto"/>
        </w:rPr>
      </w:pPr>
    </w:p>
    <w:p w:rsidR="00556BA2" w:rsidRPr="00872EEC" w:rsidRDefault="00675437">
      <w:pPr>
        <w:ind w:left="426"/>
        <w:rPr>
          <w:color w:val="auto"/>
          <w:u w:val="single"/>
        </w:rPr>
      </w:pPr>
      <w:r w:rsidRPr="00872EEC">
        <w:rPr>
          <w:color w:val="auto"/>
          <w:u w:val="single"/>
        </w:rPr>
        <w:t>Wyciągi z protokołów posiedze</w:t>
      </w:r>
      <w:r w:rsidR="00872EEC" w:rsidRPr="00872EEC">
        <w:rPr>
          <w:color w:val="auto"/>
          <w:u w:val="single"/>
        </w:rPr>
        <w:t>ń Zarządu Fundacji Elbląg w 2018</w:t>
      </w:r>
      <w:r w:rsidRPr="00872EEC">
        <w:rPr>
          <w:color w:val="auto"/>
          <w:u w:val="single"/>
        </w:rPr>
        <w:t xml:space="preserve"> roku.</w:t>
      </w:r>
    </w:p>
    <w:p w:rsidR="00556BA2" w:rsidRPr="006809CB" w:rsidRDefault="00556BA2">
      <w:pPr>
        <w:rPr>
          <w:b/>
          <w:iCs/>
          <w:color w:val="FF0000"/>
        </w:rPr>
      </w:pPr>
    </w:p>
    <w:p w:rsidR="00F420E4" w:rsidRPr="0030455B" w:rsidRDefault="00F420E4" w:rsidP="00F420E4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Protokół nr 1</w:t>
      </w:r>
    </w:p>
    <w:p w:rsidR="00F420E4" w:rsidRPr="00594426" w:rsidRDefault="00F420E4" w:rsidP="00594426">
      <w:pPr>
        <w:contextualSpacing/>
        <w:jc w:val="center"/>
        <w:rPr>
          <w:b/>
          <w:color w:val="000000" w:themeColor="text1"/>
        </w:rPr>
      </w:pPr>
      <w:r w:rsidRPr="0030455B">
        <w:rPr>
          <w:b/>
          <w:color w:val="000000" w:themeColor="text1"/>
        </w:rPr>
        <w:t>Z posiedzenia Zarządu w dniu</w:t>
      </w:r>
      <w:r w:rsidR="00594426">
        <w:rPr>
          <w:b/>
          <w:color w:val="000000" w:themeColor="text1"/>
        </w:rPr>
        <w:t xml:space="preserve"> 18.01.2018 r</w:t>
      </w:r>
    </w:p>
    <w:p w:rsidR="00F420E4" w:rsidRPr="00BC7661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</w:pPr>
      <w:r w:rsidRPr="00BC7661">
        <w:lastRenderedPageBreak/>
        <w:t>Na podstawie złożonych i uzasadnionych wniosków z prośbą o wyrażenie zgody na udostępnienie swojej osobowości prawnej i udostępnienie konta Fundacji Elbląg w celu wpłacania darowizn na podstawie indywidualnych apeli Podopiecznego oraz organizacji prawnej</w:t>
      </w:r>
      <w:r>
        <w:t>, Zarząd zawarł następujące u</w:t>
      </w:r>
      <w:r w:rsidRPr="00BC7661">
        <w:t>mowy:</w:t>
      </w:r>
    </w:p>
    <w:p w:rsidR="00F420E4" w:rsidRPr="00BC7661" w:rsidRDefault="00F420E4" w:rsidP="00872EEC">
      <w:pPr>
        <w:pStyle w:val="Akapitzlist"/>
        <w:numPr>
          <w:ilvl w:val="0"/>
          <w:numId w:val="20"/>
        </w:numPr>
        <w:suppressAutoHyphens w:val="0"/>
        <w:overflowPunct/>
        <w:spacing w:after="200" w:line="276" w:lineRule="auto"/>
        <w:ind w:left="1134"/>
      </w:pPr>
      <w:r w:rsidRPr="00BC7661">
        <w:t>Na rzecz Podopiecznego</w:t>
      </w:r>
    </w:p>
    <w:p w:rsidR="00F420E4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</w:pPr>
      <w:r>
        <w:t>Joanna Jackowska-Marszał – Umowa nr 01/2018/P</w:t>
      </w:r>
    </w:p>
    <w:p w:rsidR="00F420E4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  <w:rPr>
          <w:color w:val="000000" w:themeColor="text1"/>
        </w:rPr>
      </w:pPr>
      <w:r w:rsidRPr="00255415">
        <w:rPr>
          <w:color w:val="000000" w:themeColor="text1"/>
        </w:rPr>
        <w:t>Aleksandra Sarol -  Umowa nr 0 2/2018/P</w:t>
      </w:r>
    </w:p>
    <w:p w:rsidR="00F420E4" w:rsidRPr="00255415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  <w:rPr>
          <w:color w:val="000000" w:themeColor="text1"/>
        </w:rPr>
      </w:pPr>
      <w:r w:rsidRPr="00255415">
        <w:rPr>
          <w:color w:val="000000" w:themeColor="text1"/>
        </w:rPr>
        <w:t>Wiktoria Narloch -  Umowa nr  03/2018/P</w:t>
      </w:r>
    </w:p>
    <w:p w:rsidR="00F420E4" w:rsidRPr="00255415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  <w:rPr>
          <w:color w:val="000000" w:themeColor="text1"/>
        </w:rPr>
      </w:pPr>
      <w:r w:rsidRPr="00255415">
        <w:rPr>
          <w:color w:val="000000" w:themeColor="text1"/>
        </w:rPr>
        <w:t>Sebastian Sabiło  -  Umowa nr  04/2018/P</w:t>
      </w:r>
    </w:p>
    <w:p w:rsidR="00F420E4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  <w:rPr>
          <w:color w:val="000000" w:themeColor="text1"/>
        </w:rPr>
      </w:pPr>
      <w:r w:rsidRPr="00255415">
        <w:rPr>
          <w:color w:val="000000" w:themeColor="text1"/>
        </w:rPr>
        <w:t xml:space="preserve">Mateusz Robak -  Umowa nr  </w:t>
      </w:r>
      <w:r>
        <w:rPr>
          <w:color w:val="000000" w:themeColor="text1"/>
        </w:rPr>
        <w:t>05/2018</w:t>
      </w:r>
      <w:r w:rsidRPr="00255415">
        <w:rPr>
          <w:color w:val="000000" w:themeColor="text1"/>
        </w:rPr>
        <w:t>/P</w:t>
      </w:r>
    </w:p>
    <w:p w:rsidR="00F420E4" w:rsidRPr="00255415" w:rsidRDefault="00F420E4" w:rsidP="00872EEC">
      <w:pPr>
        <w:pStyle w:val="Akapitzlist"/>
        <w:numPr>
          <w:ilvl w:val="0"/>
          <w:numId w:val="19"/>
        </w:numPr>
        <w:suppressAutoHyphens w:val="0"/>
        <w:overflowPunct/>
        <w:spacing w:after="200" w:line="276" w:lineRule="auto"/>
        <w:ind w:left="1418"/>
        <w:rPr>
          <w:color w:val="000000" w:themeColor="text1"/>
        </w:rPr>
      </w:pPr>
      <w:r>
        <w:rPr>
          <w:color w:val="000000" w:themeColor="text1"/>
        </w:rPr>
        <w:t>Aleks Komoniewski – Umowa nr 06/2018/P</w:t>
      </w:r>
    </w:p>
    <w:p w:rsidR="00F420E4" w:rsidRPr="00BC7661" w:rsidRDefault="00F420E4" w:rsidP="00872EEC">
      <w:pPr>
        <w:pStyle w:val="Akapitzlist"/>
        <w:numPr>
          <w:ilvl w:val="0"/>
          <w:numId w:val="20"/>
        </w:numPr>
        <w:suppressAutoHyphens w:val="0"/>
        <w:overflowPunct/>
        <w:spacing w:after="200" w:line="276" w:lineRule="auto"/>
        <w:ind w:left="1134"/>
      </w:pPr>
      <w:r w:rsidRPr="00BC7661">
        <w:t>Na rzecz podmiotu prawnego</w:t>
      </w:r>
    </w:p>
    <w:p w:rsidR="00F420E4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</w:pPr>
      <w:r w:rsidRPr="00BC7661">
        <w:t xml:space="preserve">Stowarzyszenie </w:t>
      </w:r>
      <w:r>
        <w:t>„Drugi dom” – Umowa nr O/01/2018</w:t>
      </w:r>
    </w:p>
    <w:p w:rsidR="00F420E4" w:rsidRPr="009355FC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9355FC">
        <w:rPr>
          <w:color w:val="000000" w:themeColor="text1"/>
        </w:rPr>
        <w:t>Stowarzyszenie „Przyjaciół Muzyki” – Umowa nr O/02/2018</w:t>
      </w:r>
    </w:p>
    <w:p w:rsidR="00F420E4" w:rsidRPr="009355FC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9355FC">
        <w:rPr>
          <w:color w:val="000000" w:themeColor="text1"/>
        </w:rPr>
        <w:t>Klub Sportowy „Orzeł” – Umowa nr O/03</w:t>
      </w:r>
      <w:r>
        <w:rPr>
          <w:color w:val="000000" w:themeColor="text1"/>
        </w:rPr>
        <w:t>/2018</w:t>
      </w:r>
    </w:p>
    <w:p w:rsidR="00F420E4" w:rsidRPr="009355FC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9355FC">
        <w:rPr>
          <w:color w:val="000000" w:themeColor="text1"/>
        </w:rPr>
        <w:t>Przedszkole nr 19  – Umowa nr O/04</w:t>
      </w:r>
      <w:r>
        <w:rPr>
          <w:color w:val="000000" w:themeColor="text1"/>
        </w:rPr>
        <w:t>/2018</w:t>
      </w:r>
    </w:p>
    <w:p w:rsidR="00F420E4" w:rsidRPr="009355FC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9355FC">
        <w:rPr>
          <w:color w:val="000000" w:themeColor="text1"/>
        </w:rPr>
        <w:t>Uczniowski Klub Pływacki „Jedynka” – Umowa nr O/05</w:t>
      </w:r>
      <w:r>
        <w:rPr>
          <w:color w:val="000000" w:themeColor="text1"/>
        </w:rPr>
        <w:t>/2018</w:t>
      </w:r>
    </w:p>
    <w:p w:rsidR="00F420E4" w:rsidRDefault="00F420E4" w:rsidP="00872EEC">
      <w:pPr>
        <w:pStyle w:val="Akapitzlist"/>
        <w:numPr>
          <w:ilvl w:val="0"/>
          <w:numId w:val="21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9355FC">
        <w:rPr>
          <w:color w:val="000000" w:themeColor="text1"/>
        </w:rPr>
        <w:t>Uczniowski Klub Sportowy „Orlik” – Umowa nr O/</w:t>
      </w:r>
      <w:r>
        <w:rPr>
          <w:color w:val="000000" w:themeColor="text1"/>
        </w:rPr>
        <w:t>06/2018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jc w:val="both"/>
      </w:pPr>
      <w:r>
        <w:t>W dniu 13 listopada 2017 r. Zarząd Fundacji podpisał umowę z Gminą Miasto Elbląg Nr 17/OP/2017 pod tytułem „VII Gala Fundacji Elbląg”. Termin realizacji zadania 17.09.2017 r. - 31.12.2017 r., kwota 5.000 zł.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jc w:val="both"/>
      </w:pPr>
      <w:r>
        <w:t>Z dniem 21 listopada 2017 r. Zarząd podpisał umowę z Ewą Kowalewską na trzymiesięczny okres próbny.</w:t>
      </w:r>
    </w:p>
    <w:p w:rsidR="00F420E4" w:rsidRPr="00B53421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jc w:val="both"/>
      </w:pPr>
      <w:r w:rsidRPr="00B53421">
        <w:t>W dniach 23-24</w:t>
      </w:r>
      <w:r>
        <w:t>.11.2017 r.</w:t>
      </w:r>
      <w:r w:rsidRPr="00B53421">
        <w:t xml:space="preserve"> odbyło się planowanie strategiczne w Soplach, w którym wzięli udział Zarząd, Rada oraz pracownicy Fundacji Elbląg.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W dniu 1 grudnia 2017 r.</w:t>
      </w:r>
      <w:r w:rsidRPr="00580062">
        <w:rPr>
          <w:color w:val="000000" w:themeColor="text1"/>
        </w:rPr>
        <w:t xml:space="preserve"> Zarząd zawarł u</w:t>
      </w:r>
      <w:r>
        <w:rPr>
          <w:color w:val="000000" w:themeColor="text1"/>
        </w:rPr>
        <w:t>mowę darowizny z Elbląskim Przedsiębiorstwem Wodociągów i Kanalizacji o Nr 159V/320/2017 na kwotę 1.0</w:t>
      </w:r>
      <w:r w:rsidRPr="00580062">
        <w:rPr>
          <w:color w:val="000000" w:themeColor="text1"/>
        </w:rPr>
        <w:t xml:space="preserve">00,00 zł z przeznaczeniem na </w:t>
      </w:r>
      <w:r>
        <w:rPr>
          <w:color w:val="000000" w:themeColor="text1"/>
        </w:rPr>
        <w:t>cele statutowe  Fundacji Elbląg, m.in. na stypendia dla młodzieży oraz wsparcie uroczystości XVII Gali Fundacji Elbląg.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W dniu 13 grudnia 2017 r. odbyła się XVII Świąteczna Gala Fundacji Elbląg, podczas której zostały wręczone nagrody w ramach konkursu Filantrop Roku 2016 oraz XIV Edycji Konkursu Literackiego. Część artystyczną wzbogacili Klara i Mateusz Grodziewicz Cernuto, Paulina Hebel, Chór Cantata oraz Ryszard Rynkowski.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13 grudnia br. Zarząd podpisał umowę darowizny z Bartoszem Macutkiewicz o przyjęciu mebli na łączną kwotę 5.600 zł oraz umowę darowizny na przyjęcie kwiatów na uroczystość XVII gali Fundacji Elbląg na kwotę 1.000 zł.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28 grudnia</w:t>
      </w:r>
      <w:r w:rsidRPr="005E6E07">
        <w:rPr>
          <w:color w:val="000000" w:themeColor="text1"/>
        </w:rPr>
        <w:t xml:space="preserve"> 2017 r. </w:t>
      </w:r>
      <w:r>
        <w:rPr>
          <w:color w:val="000000" w:themeColor="text1"/>
        </w:rPr>
        <w:t>Zarząd wydał Zarządzenie w sprawie wykorzystania dnia wolnego o pracy przez pracowników Fundacji Elbląg za święto przypadające w dniu 6 grudnia 2018 r.</w:t>
      </w:r>
    </w:p>
    <w:p w:rsidR="00F420E4" w:rsidRPr="00B649A6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843128">
        <w:rPr>
          <w:color w:val="000000" w:themeColor="text1"/>
        </w:rPr>
        <w:t xml:space="preserve">W dniu </w:t>
      </w:r>
      <w:r>
        <w:rPr>
          <w:color w:val="000000" w:themeColor="text1"/>
        </w:rPr>
        <w:t>28 grudnia 2017 r</w:t>
      </w:r>
      <w:r w:rsidRPr="00843128">
        <w:rPr>
          <w:color w:val="000000" w:themeColor="text1"/>
        </w:rPr>
        <w:t xml:space="preserve">. Zarząd zawarł umowę darowizny z </w:t>
      </w:r>
      <w:r>
        <w:rPr>
          <w:color w:val="000000" w:themeColor="text1"/>
        </w:rPr>
        <w:t>Alicją Słowińską-Grablewską i Krzysztofem Grablewskim</w:t>
      </w:r>
      <w:r w:rsidRPr="00843128">
        <w:rPr>
          <w:color w:val="000000" w:themeColor="text1"/>
        </w:rPr>
        <w:t xml:space="preserve"> na kwotę </w:t>
      </w:r>
      <w:r>
        <w:rPr>
          <w:color w:val="000000" w:themeColor="text1"/>
        </w:rPr>
        <w:t>2.0</w:t>
      </w:r>
      <w:r w:rsidRPr="00843128">
        <w:rPr>
          <w:color w:val="000000" w:themeColor="text1"/>
        </w:rPr>
        <w:t xml:space="preserve">00,00 zł z przeznaczeniem na fundusz </w:t>
      </w:r>
      <w:r>
        <w:rPr>
          <w:color w:val="000000" w:themeColor="text1"/>
        </w:rPr>
        <w:t>nieograniczony</w:t>
      </w:r>
      <w:r w:rsidRPr="00843128">
        <w:rPr>
          <w:color w:val="000000" w:themeColor="text1"/>
        </w:rPr>
        <w:t xml:space="preserve"> Fundacji Elbląg</w:t>
      </w:r>
      <w:r w:rsidRPr="00580062">
        <w:rPr>
          <w:color w:val="000000" w:themeColor="text1"/>
        </w:rPr>
        <w:t>.</w:t>
      </w:r>
    </w:p>
    <w:p w:rsidR="00F420E4" w:rsidRPr="001E29C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843128">
        <w:rPr>
          <w:color w:val="000000" w:themeColor="text1"/>
        </w:rPr>
        <w:lastRenderedPageBreak/>
        <w:t>W dniu 2 stycznia</w:t>
      </w:r>
      <w:r>
        <w:rPr>
          <w:color w:val="000000" w:themeColor="text1"/>
        </w:rPr>
        <w:t xml:space="preserve"> 2018 r</w:t>
      </w:r>
      <w:r w:rsidRPr="00843128">
        <w:rPr>
          <w:color w:val="000000" w:themeColor="text1"/>
        </w:rPr>
        <w:t>. Zarząd zawarł umowę darowizny z Dorotą Wadecką na kwotę 500,00 zł z przeznaczeniem na fundusz stypendialny Szansa i Słonik Fundacji Elbląg</w:t>
      </w:r>
      <w:r w:rsidRPr="00580062">
        <w:rPr>
          <w:color w:val="000000" w:themeColor="text1"/>
        </w:rPr>
        <w:t>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 w:rsidRPr="00843128">
        <w:rPr>
          <w:color w:val="000000" w:themeColor="text1"/>
        </w:rPr>
        <w:t>W dniu 2 stycznia</w:t>
      </w:r>
      <w:r>
        <w:rPr>
          <w:color w:val="000000" w:themeColor="text1"/>
        </w:rPr>
        <w:t xml:space="preserve"> 2018 r</w:t>
      </w:r>
      <w:r w:rsidRPr="00843128">
        <w:rPr>
          <w:color w:val="000000" w:themeColor="text1"/>
        </w:rPr>
        <w:t xml:space="preserve">. Zarząd zawarł umowę darowizny z </w:t>
      </w:r>
      <w:r>
        <w:rPr>
          <w:color w:val="000000" w:themeColor="text1"/>
        </w:rPr>
        <w:t>Ireną</w:t>
      </w:r>
      <w:r w:rsidRPr="00843128">
        <w:rPr>
          <w:color w:val="000000" w:themeColor="text1"/>
        </w:rPr>
        <w:t xml:space="preserve"> </w:t>
      </w:r>
      <w:r>
        <w:rPr>
          <w:color w:val="000000" w:themeColor="text1"/>
        </w:rPr>
        <w:t>Kulkowską</w:t>
      </w:r>
      <w:r w:rsidRPr="00843128">
        <w:rPr>
          <w:color w:val="000000" w:themeColor="text1"/>
        </w:rPr>
        <w:t xml:space="preserve"> na kwotę 500,00 zł z przeznaczeniem na fundusz stypendialny Szansa i Słonik Fundacji Elbląg</w:t>
      </w:r>
      <w:r w:rsidRPr="00580062">
        <w:rPr>
          <w:color w:val="000000" w:themeColor="text1"/>
        </w:rPr>
        <w:t>.</w:t>
      </w:r>
    </w:p>
    <w:p w:rsidR="00F420E4" w:rsidRPr="00843128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W dniu 12 stycznia Zarząd zawarł umowę z Elbląskim Stowarzyszeniem Wspierania Inicjatyw Pozarządowych na użyczenie Sali. Umowa jest ważna na okres 12.01.2018 – 31.12.2018.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17 stycznia 2018 r. Zarząd złożył ofertę do Starostwa Powiatowego w Elblągu na realizację zadania publicznego pt. „Pomoc stypendialna uczniom i studentom niepełnosprawnym z powiatu elbląskiego będącym w trudnej sytuacji materialnej”.</w:t>
      </w:r>
    </w:p>
    <w:p w:rsidR="00F420E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jc w:val="both"/>
      </w:pPr>
      <w:r>
        <w:t>Ponadto Zarząd omówił następujące tematy:</w:t>
      </w:r>
    </w:p>
    <w:p w:rsidR="00F420E4" w:rsidRDefault="00F420E4" w:rsidP="00872EEC">
      <w:pPr>
        <w:pStyle w:val="Akapitzlist"/>
        <w:numPr>
          <w:ilvl w:val="0"/>
          <w:numId w:val="22"/>
        </w:numPr>
        <w:suppressAutoHyphens w:val="0"/>
        <w:overflowPunct/>
        <w:spacing w:line="276" w:lineRule="auto"/>
        <w:ind w:left="113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Pomoc osobom zainteresowanym w wypełnieniu deklaracji PIT-37 na 2017 rok w zamian za przekazanie 1% podatku dochodowego na rzecz Fundacji Elbląg. Zarząd zadecydował, że Fundacja Elbląg będzie kontynuować pomoc.</w:t>
      </w:r>
    </w:p>
    <w:p w:rsidR="00F420E4" w:rsidRDefault="00F420E4" w:rsidP="00872EEC">
      <w:pPr>
        <w:pStyle w:val="Akapitzlist"/>
        <w:numPr>
          <w:ilvl w:val="0"/>
          <w:numId w:val="22"/>
        </w:numPr>
        <w:suppressAutoHyphens w:val="0"/>
        <w:overflowPunct/>
        <w:spacing w:line="276" w:lineRule="auto"/>
        <w:ind w:left="113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Powołanie do pracy zespołów obszarowych, które zostały ustalone podczas szkolenia strategicznego w Soplach.</w:t>
      </w:r>
    </w:p>
    <w:p w:rsidR="00F420E4" w:rsidRDefault="00F420E4" w:rsidP="00872EEC">
      <w:pPr>
        <w:pStyle w:val="Akapitzlist"/>
        <w:numPr>
          <w:ilvl w:val="0"/>
          <w:numId w:val="22"/>
        </w:numPr>
        <w:suppressAutoHyphens w:val="0"/>
        <w:overflowPunct/>
        <w:spacing w:line="276" w:lineRule="auto"/>
        <w:ind w:left="113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Realizacja konkursu plastycznego „Mój Elbląg”.</w:t>
      </w:r>
    </w:p>
    <w:p w:rsidR="00F420E4" w:rsidRDefault="00F420E4" w:rsidP="00872EEC">
      <w:pPr>
        <w:pStyle w:val="Akapitzlist"/>
        <w:numPr>
          <w:ilvl w:val="0"/>
          <w:numId w:val="22"/>
        </w:numPr>
        <w:suppressAutoHyphens w:val="0"/>
        <w:overflowPunct/>
        <w:spacing w:line="276" w:lineRule="auto"/>
        <w:ind w:left="113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Promocję Fundacji Elbląg, tj.:</w:t>
      </w:r>
    </w:p>
    <w:p w:rsidR="00F420E4" w:rsidRDefault="00F420E4" w:rsidP="00872EEC">
      <w:pPr>
        <w:pStyle w:val="Akapitzlist"/>
        <w:numPr>
          <w:ilvl w:val="0"/>
          <w:numId w:val="23"/>
        </w:numPr>
        <w:suppressAutoHyphens w:val="0"/>
        <w:overflowPunct/>
        <w:spacing w:line="276" w:lineRule="auto"/>
        <w:ind w:left="156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rozpowszechnianie informacji o możliwości przekazania 1% dla Fundacji Elbląg poprzez rozdawanie ulotek, wyświetlenie filmiku na ekranie ledowym firmy Lir, rozwieszanie na przystankach Komunikacji Miejskiej plakatów promujących 1%,</w:t>
      </w:r>
    </w:p>
    <w:p w:rsidR="00F420E4" w:rsidRDefault="00F420E4" w:rsidP="00872EEC">
      <w:pPr>
        <w:pStyle w:val="Akapitzlist"/>
        <w:numPr>
          <w:ilvl w:val="0"/>
          <w:numId w:val="23"/>
        </w:numPr>
        <w:suppressAutoHyphens w:val="0"/>
        <w:overflowPunct/>
        <w:spacing w:line="276" w:lineRule="auto"/>
        <w:ind w:left="156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wydruk wizytówek Fundacji Elbląg z nr KRS,</w:t>
      </w:r>
    </w:p>
    <w:p w:rsidR="00F420E4" w:rsidRDefault="00F420E4" w:rsidP="00872EEC">
      <w:pPr>
        <w:pStyle w:val="Akapitzlist"/>
        <w:numPr>
          <w:ilvl w:val="0"/>
          <w:numId w:val="23"/>
        </w:numPr>
        <w:suppressAutoHyphens w:val="0"/>
        <w:overflowPunct/>
        <w:spacing w:line="276" w:lineRule="auto"/>
        <w:ind w:left="156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wystawienie w Ratuszu Staromiejskim szklanych gablot przedstawiających puchary, medale i dyplomy za osiągnięcia w szachach Lidii Czarneckiej - stypendystki fundacji.</w:t>
      </w:r>
    </w:p>
    <w:p w:rsidR="00F420E4" w:rsidRDefault="00F420E4" w:rsidP="00872EEC">
      <w:pPr>
        <w:pStyle w:val="Akapitzlist"/>
        <w:numPr>
          <w:ilvl w:val="0"/>
          <w:numId w:val="23"/>
        </w:numPr>
        <w:suppressAutoHyphens w:val="0"/>
        <w:overflowPunct/>
        <w:spacing w:line="276" w:lineRule="auto"/>
        <w:ind w:left="156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modyfikacja strony internetowej fundacji.</w:t>
      </w:r>
    </w:p>
    <w:p w:rsidR="00F420E4" w:rsidRPr="008E25C4" w:rsidRDefault="00F420E4" w:rsidP="00872EEC">
      <w:pPr>
        <w:pStyle w:val="Akapitzlist"/>
        <w:numPr>
          <w:ilvl w:val="0"/>
          <w:numId w:val="18"/>
        </w:numPr>
        <w:suppressAutoHyphens w:val="0"/>
        <w:overflowPunct/>
        <w:spacing w:after="200" w:line="276" w:lineRule="auto"/>
        <w:jc w:val="both"/>
        <w:rPr>
          <w:color w:val="000000" w:themeColor="text1"/>
        </w:rPr>
      </w:pPr>
      <w:r w:rsidRPr="008E25C4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Katarzyna Kamuda: 8.730,91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Danuta Żelaźniak: 1500,00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Marcin Jabłoński: 1342,26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Błażej Czerniakowski: 653,65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Wiktoria Narloch: 317,51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Paulina Hebel: 185,93 zł</w:t>
      </w:r>
    </w:p>
    <w:p w:rsidR="00F420E4" w:rsidRPr="008E25C4" w:rsidRDefault="00F420E4" w:rsidP="00872EEC">
      <w:pPr>
        <w:pStyle w:val="Akapitzlist"/>
        <w:numPr>
          <w:ilvl w:val="0"/>
          <w:numId w:val="24"/>
        </w:numPr>
        <w:suppressAutoHyphens w:val="0"/>
        <w:overflowPunct/>
        <w:spacing w:after="200" w:line="276" w:lineRule="auto"/>
        <w:ind w:left="1134"/>
        <w:jc w:val="both"/>
        <w:rPr>
          <w:color w:val="000000" w:themeColor="text1"/>
        </w:rPr>
      </w:pPr>
      <w:r w:rsidRPr="008E25C4">
        <w:rPr>
          <w:color w:val="000000" w:themeColor="text1"/>
        </w:rPr>
        <w:t>Weronika Lachowicz: 2945,00 zł</w:t>
      </w:r>
    </w:p>
    <w:p w:rsidR="00556BA2" w:rsidRPr="006809CB" w:rsidRDefault="00556BA2">
      <w:pPr>
        <w:pStyle w:val="Akapitzlist"/>
        <w:suppressAutoHyphens w:val="0"/>
        <w:spacing w:after="200" w:line="276" w:lineRule="auto"/>
        <w:rPr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Pr="0030455B" w:rsidRDefault="00F420E4" w:rsidP="00F420E4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Protokół nr 2</w:t>
      </w:r>
    </w:p>
    <w:p w:rsidR="00F420E4" w:rsidRPr="00594426" w:rsidRDefault="00F420E4" w:rsidP="00594426">
      <w:pPr>
        <w:contextualSpacing/>
        <w:jc w:val="center"/>
        <w:rPr>
          <w:b/>
          <w:color w:val="000000" w:themeColor="text1"/>
        </w:rPr>
      </w:pPr>
      <w:r w:rsidRPr="0030455B">
        <w:rPr>
          <w:b/>
          <w:color w:val="000000" w:themeColor="text1"/>
        </w:rPr>
        <w:t>Z posiedzenia Zarządu w dniu</w:t>
      </w:r>
      <w:r w:rsidR="00594426">
        <w:rPr>
          <w:b/>
          <w:color w:val="000000" w:themeColor="text1"/>
        </w:rPr>
        <w:t xml:space="preserve"> 13.02.2018 r</w:t>
      </w:r>
    </w:p>
    <w:p w:rsidR="00F420E4" w:rsidRDefault="00F420E4" w:rsidP="00F420E4">
      <w:pPr>
        <w:pStyle w:val="Akapitzlist"/>
        <w:jc w:val="both"/>
      </w:pPr>
    </w:p>
    <w:p w:rsidR="00F420E4" w:rsidRPr="00F420E4" w:rsidRDefault="00F420E4" w:rsidP="00F420E4">
      <w:pPr>
        <w:suppressAutoHyphens w:val="0"/>
        <w:overflowPunct/>
        <w:spacing w:line="276" w:lineRule="auto"/>
        <w:ind w:left="360"/>
        <w:jc w:val="both"/>
        <w:rPr>
          <w:color w:val="000000" w:themeColor="text1"/>
        </w:rPr>
      </w:pPr>
      <w:r>
        <w:t xml:space="preserve">1. Dnia 26 stycznia 2018 r. Zarząd podpisał z Zarządem Powiatu w Elblągu umowę pod tytułem </w:t>
      </w:r>
      <w:r w:rsidRPr="00F420E4">
        <w:rPr>
          <w:i/>
        </w:rPr>
        <w:t>Pomoc stypendialna uczniom i studentom niepełnosprawnym z powiatu elbląskiego będącym w trudnej sytuacji materialnej</w:t>
      </w:r>
      <w:r>
        <w:t>, na kwotę 3.000 zł. Termin realizacji zadania: 01.01.2018 r. – 30.11.2018 r.</w:t>
      </w:r>
    </w:p>
    <w:p w:rsidR="00F420E4" w:rsidRPr="00F420E4" w:rsidRDefault="00F420E4" w:rsidP="00F420E4">
      <w:pPr>
        <w:suppressAutoHyphens w:val="0"/>
        <w:overflowPunct/>
        <w:spacing w:line="276" w:lineRule="auto"/>
        <w:ind w:left="360"/>
        <w:jc w:val="both"/>
        <w:rPr>
          <w:color w:val="000000" w:themeColor="text1"/>
        </w:rPr>
      </w:pPr>
      <w:r>
        <w:t>2.W dniu 30 stycznia 2018 r. Zarząd podpisał z „Teen Challenge” Chrześcijańską Misją Społeczną Oddział Elbląg umowę darowizny w związku z uzyskaniem przez organizację nagrody w Konkursie na Najlepszą Inicjatywę Elbląskich Organizacji Pozarządowych imienia dr Aleksandry Gabrysiak zgodnie z protokołem ze spotkania Komisji Konkursowej z dnia 20.11.2017 r. Fundacja Elbląg jako darczyńca</w:t>
      </w:r>
      <w:r w:rsidRPr="00F420E4">
        <w:rPr>
          <w:color w:val="000000" w:themeColor="text1"/>
        </w:rPr>
        <w:t xml:space="preserve"> przekazuje nagrodę finansową w postaci darowizny w kwocie 1.000 zł z przeznaczeniem na cele statutowe w/w organizacji.</w:t>
      </w:r>
    </w:p>
    <w:p w:rsidR="00F420E4" w:rsidRPr="00F420E4" w:rsidRDefault="00F420E4" w:rsidP="00F420E4">
      <w:pPr>
        <w:suppressAutoHyphens w:val="0"/>
        <w:overflowPunct/>
        <w:spacing w:after="20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F420E4">
        <w:rPr>
          <w:color w:val="000000" w:themeColor="text1"/>
        </w:rPr>
        <w:t>W dniu 13 stycznia br. odbyło się posiedzenie Komisji Konkursu „Mój Elbląg w oczach przedszkolaka”, podczas której spośród 38 zgłoszonych prac wyłoniono finalistów i wyróżnionych: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Prace finałowe: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- I miejsce - Jagoda Kępińska, Przedszkole Niepubliczne „Przyjaciele Kubusia”,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- II miejsce - Lena Grzymska, Przedszkole Niepubliczne „Przyjaciele Kubusia”,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- III miejsce – Antonina Laskowska, Przedszkole Niepubliczne „Przyjaciele Kubusia”,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Wyróżnienia: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  <w:color w:val="000000" w:themeColor="text1"/>
        </w:rPr>
      </w:pPr>
      <w:r w:rsidRPr="002045FD">
        <w:rPr>
          <w:rFonts w:eastAsia="Calibri"/>
          <w:color w:val="000000" w:themeColor="text1"/>
        </w:rPr>
        <w:t>- Zuzanna Witkowska, Przedszkole nr 3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</w:rPr>
      </w:pPr>
      <w:r w:rsidRPr="002045FD">
        <w:rPr>
          <w:rFonts w:eastAsia="Calibri"/>
        </w:rPr>
        <w:t>- Marcjanna Bruzdewicz, Przedszkole nr 19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</w:rPr>
      </w:pPr>
      <w:r w:rsidRPr="002045FD">
        <w:rPr>
          <w:rFonts w:eastAsia="Calibri"/>
        </w:rPr>
        <w:t>- Lena Milewska, Przedszkole nr 19</w:t>
      </w:r>
    </w:p>
    <w:p w:rsidR="00F420E4" w:rsidRPr="002045FD" w:rsidRDefault="00F420E4" w:rsidP="00F420E4">
      <w:pPr>
        <w:pStyle w:val="Akapitzlist"/>
        <w:tabs>
          <w:tab w:val="left" w:pos="426"/>
        </w:tabs>
        <w:rPr>
          <w:rFonts w:eastAsia="Calibri"/>
        </w:rPr>
      </w:pPr>
      <w:r w:rsidRPr="002045FD">
        <w:rPr>
          <w:rFonts w:eastAsia="Calibri"/>
        </w:rPr>
        <w:t>- Paulina Marcinkowska, Przedszkole nr 31</w:t>
      </w:r>
    </w:p>
    <w:p w:rsidR="00F420E4" w:rsidRDefault="00F420E4" w:rsidP="00F420E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Zarząd zaakceptował decyzję Komisji Konkursowej.</w:t>
      </w:r>
    </w:p>
    <w:p w:rsidR="00F420E4" w:rsidRPr="00F420E4" w:rsidRDefault="00F420E4" w:rsidP="00F420E4">
      <w:pPr>
        <w:suppressAutoHyphens w:val="0"/>
        <w:overflowPunct/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Pr="00F420E4">
        <w:rPr>
          <w:color w:val="000000" w:themeColor="text1"/>
        </w:rPr>
        <w:t>Zarząd wydał Uchwałę nr 1 w sprawie zatwierdzenia Aneksu nr 1 do Regulaminu konkursu plastycznego dla dzieci w wieku przedszkolnym „Mój Elbląg”.</w:t>
      </w:r>
    </w:p>
    <w:p w:rsidR="00F420E4" w:rsidRPr="00F420E4" w:rsidRDefault="00F420E4" w:rsidP="00F420E4">
      <w:pPr>
        <w:suppressAutoHyphens w:val="0"/>
        <w:overflowPunct/>
        <w:spacing w:after="200"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Pr="00F420E4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F420E4" w:rsidRPr="00B8496D" w:rsidRDefault="00F420E4" w:rsidP="00872EEC">
      <w:pPr>
        <w:pStyle w:val="Akapitzlist"/>
        <w:numPr>
          <w:ilvl w:val="0"/>
          <w:numId w:val="25"/>
        </w:numPr>
        <w:suppressAutoHyphens w:val="0"/>
        <w:overflowPunct/>
        <w:spacing w:after="200" w:line="276" w:lineRule="auto"/>
        <w:jc w:val="both"/>
        <w:rPr>
          <w:color w:val="000000" w:themeColor="text1"/>
        </w:rPr>
      </w:pPr>
      <w:r w:rsidRPr="00B8496D">
        <w:rPr>
          <w:color w:val="000000" w:themeColor="text1"/>
        </w:rPr>
        <w:t>Łukasz Falkowski: 1590,00 zł</w:t>
      </w:r>
    </w:p>
    <w:p w:rsidR="00872EEC" w:rsidRPr="00594426" w:rsidRDefault="00F420E4" w:rsidP="00594426">
      <w:pPr>
        <w:pStyle w:val="Akapitzlist"/>
        <w:numPr>
          <w:ilvl w:val="0"/>
          <w:numId w:val="25"/>
        </w:numPr>
        <w:suppressAutoHyphens w:val="0"/>
        <w:overflowPunct/>
        <w:spacing w:after="200" w:line="276" w:lineRule="auto"/>
        <w:jc w:val="both"/>
        <w:rPr>
          <w:color w:val="000000" w:themeColor="text1"/>
        </w:rPr>
      </w:pPr>
      <w:r w:rsidRPr="00B8496D">
        <w:rPr>
          <w:color w:val="000000" w:themeColor="text1"/>
        </w:rPr>
        <w:t>Wiktoria Narloch: 123,29 zł</w:t>
      </w:r>
    </w:p>
    <w:p w:rsidR="00872EEC" w:rsidRDefault="00872EEC" w:rsidP="00F420E4">
      <w:pPr>
        <w:contextualSpacing/>
        <w:jc w:val="center"/>
        <w:rPr>
          <w:b/>
          <w:color w:val="000000" w:themeColor="text1"/>
        </w:rPr>
      </w:pPr>
    </w:p>
    <w:p w:rsidR="00872EEC" w:rsidRDefault="00872EEC" w:rsidP="00F420E4">
      <w:pPr>
        <w:contextualSpacing/>
        <w:jc w:val="center"/>
        <w:rPr>
          <w:b/>
          <w:color w:val="000000" w:themeColor="text1"/>
        </w:rPr>
      </w:pPr>
    </w:p>
    <w:p w:rsidR="00F420E4" w:rsidRPr="00811027" w:rsidRDefault="00F420E4" w:rsidP="00F420E4">
      <w:pPr>
        <w:contextualSpacing/>
        <w:jc w:val="center"/>
        <w:rPr>
          <w:b/>
          <w:color w:val="000000" w:themeColor="text1"/>
        </w:rPr>
      </w:pPr>
      <w:r w:rsidRPr="00811027">
        <w:rPr>
          <w:b/>
          <w:color w:val="000000" w:themeColor="text1"/>
        </w:rPr>
        <w:t>Protokół nr 3</w:t>
      </w:r>
    </w:p>
    <w:p w:rsidR="00F420E4" w:rsidRPr="00811027" w:rsidRDefault="00F420E4" w:rsidP="00F420E4">
      <w:pPr>
        <w:contextualSpacing/>
        <w:jc w:val="center"/>
        <w:rPr>
          <w:b/>
          <w:color w:val="000000" w:themeColor="text1"/>
        </w:rPr>
      </w:pPr>
      <w:r w:rsidRPr="00811027">
        <w:rPr>
          <w:b/>
          <w:color w:val="000000" w:themeColor="text1"/>
        </w:rPr>
        <w:t xml:space="preserve">Z posiedzenia Zarządu w dniu </w:t>
      </w:r>
      <w:r>
        <w:rPr>
          <w:b/>
          <w:color w:val="000000" w:themeColor="text1"/>
        </w:rPr>
        <w:t>13.04.2018</w:t>
      </w:r>
      <w:r w:rsidRPr="00811027">
        <w:rPr>
          <w:b/>
          <w:color w:val="000000" w:themeColor="text1"/>
        </w:rPr>
        <w:t xml:space="preserve"> r.</w:t>
      </w:r>
    </w:p>
    <w:p w:rsidR="00F420E4" w:rsidRPr="00811027" w:rsidRDefault="00F420E4" w:rsidP="00F420E4">
      <w:pPr>
        <w:pStyle w:val="Akapitzlist"/>
        <w:jc w:val="both"/>
      </w:pPr>
    </w:p>
    <w:p w:rsidR="00F420E4" w:rsidRPr="00811027" w:rsidRDefault="00F420E4" w:rsidP="00F420E4">
      <w:pPr>
        <w:pStyle w:val="Akapitzlist"/>
        <w:jc w:val="both"/>
      </w:pPr>
    </w:p>
    <w:p w:rsidR="00F420E4" w:rsidRDefault="00F420E4" w:rsidP="00F420E4">
      <w:pPr>
        <w:suppressAutoHyphens w:val="0"/>
        <w:overflowPunct/>
        <w:spacing w:after="200" w:line="276" w:lineRule="auto"/>
        <w:ind w:left="426"/>
      </w:pPr>
      <w:r>
        <w:t xml:space="preserve">1. </w:t>
      </w:r>
      <w:r w:rsidRPr="00811027">
        <w:t>W dniu 29 stycznia br. złożono sprawozdanie ze zbiórki publicznej o Nr 2017/408/OR za okres 01.02.2017 r. – 31.12.2017 r. Ze zbiórki zgromadzono kwotę 5</w:t>
      </w:r>
      <w:r>
        <w:t>.</w:t>
      </w:r>
      <w:r w:rsidRPr="00811027">
        <w:t>286,64 zł, brak kosztów przeprowadzenia zbiórki.</w:t>
      </w:r>
    </w:p>
    <w:p w:rsidR="00F420E4" w:rsidRDefault="00F420E4" w:rsidP="00F420E4">
      <w:pPr>
        <w:suppressAutoHyphens w:val="0"/>
        <w:overflowPunct/>
        <w:spacing w:after="200" w:line="276" w:lineRule="auto"/>
        <w:ind w:left="426"/>
      </w:pPr>
      <w:r>
        <w:lastRenderedPageBreak/>
        <w:t>2.</w:t>
      </w:r>
      <w:r w:rsidRPr="00E4267D">
        <w:t>W dniu</w:t>
      </w:r>
      <w:r>
        <w:t xml:space="preserve"> 29</w:t>
      </w:r>
      <w:r w:rsidRPr="00E4267D">
        <w:t xml:space="preserve"> stycznia br. Zarząd Fundacji Elbląg złożył do Gminy Miasto Elbląg sprawozdanie z realizacji zadania publicznego w postaci: </w:t>
      </w:r>
      <w:r>
        <w:t>XVII Gala Fundacji Elbląg, za okres 17.09.2017 r. – 31.12.2017</w:t>
      </w:r>
      <w:r w:rsidRPr="00E4267D">
        <w:t xml:space="preserve"> r.</w:t>
      </w:r>
    </w:p>
    <w:p w:rsidR="00F420E4" w:rsidRPr="008A5B59" w:rsidRDefault="00F420E4" w:rsidP="00F420E4">
      <w:pPr>
        <w:suppressAutoHyphens w:val="0"/>
        <w:overflowPunct/>
        <w:spacing w:after="200" w:line="276" w:lineRule="auto"/>
        <w:ind w:left="426"/>
      </w:pPr>
      <w:r>
        <w:t>3.</w:t>
      </w:r>
      <w:r w:rsidRPr="00E4267D">
        <w:t>W dniu</w:t>
      </w:r>
      <w:r>
        <w:t xml:space="preserve"> 29</w:t>
      </w:r>
      <w:r w:rsidRPr="00E4267D">
        <w:t xml:space="preserve"> stycznia br. Zarząd Fundacji Elbląg złożył do Gminy Miasto Elbląg sprawozdanie z realizacji zadania publicznego w postaci: </w:t>
      </w:r>
      <w:r>
        <w:t>Wsparcie w postaci stypendiów, za okres 17.10.2017 r. – 31.12.2017</w:t>
      </w:r>
      <w:r w:rsidRPr="00E4267D">
        <w:t xml:space="preserve"> r.</w:t>
      </w:r>
    </w:p>
    <w:p w:rsidR="00F420E4" w:rsidRPr="00811027" w:rsidRDefault="00F420E4" w:rsidP="00F420E4">
      <w:pPr>
        <w:suppressAutoHyphens w:val="0"/>
        <w:overflowPunct/>
        <w:spacing w:after="200" w:line="276" w:lineRule="auto"/>
        <w:ind w:left="426"/>
      </w:pPr>
      <w:r>
        <w:t>4.</w:t>
      </w:r>
      <w:r w:rsidRPr="00811027">
        <w:t>Dnia 5 lutego br. wystąpiono o nową zbiórkę publiczną na okres 6.02.2018 r. – 31.12.2018 r. o nazwie „Zbiórka publiczna Fundacji Elbląg na stypendia dla uzdolnionych młodych osób oraz niepełnosprawnych z Elbląga i powiatu elbląskiego”. Zbiórce nadano nr 2018/645/OR</w:t>
      </w:r>
    </w:p>
    <w:p w:rsidR="00F420E4" w:rsidRPr="00F420E4" w:rsidRDefault="00F420E4" w:rsidP="00F420E4">
      <w:pPr>
        <w:suppressAutoHyphens w:val="0"/>
        <w:overflowPunct/>
        <w:spacing w:line="276" w:lineRule="auto"/>
        <w:ind w:left="426"/>
        <w:jc w:val="both"/>
        <w:rPr>
          <w:color w:val="000000" w:themeColor="text1"/>
        </w:rPr>
      </w:pPr>
      <w:r>
        <w:t>5.</w:t>
      </w:r>
      <w:r w:rsidRPr="00811027">
        <w:t>Zarząd wydał uchwałę nr 1 na ud</w:t>
      </w:r>
      <w:r>
        <w:t>zielenie Paulinie Hebel zapomogi</w:t>
      </w:r>
      <w:r w:rsidRPr="00811027">
        <w:t xml:space="preserve"> na okres 03-05.2018 r.</w:t>
      </w:r>
      <w:r>
        <w:br/>
      </w:r>
      <w:r w:rsidRPr="00811027">
        <w:t>w kwocie 1000,-/ miesięcznie ze środków, które podopieczna ma do dyspozycji w ramach środków uzyskanych z 1% podatku za 2017 r. oraz darowizn.</w:t>
      </w:r>
    </w:p>
    <w:p w:rsidR="00F420E4" w:rsidRPr="00F420E4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after="200" w:line="276" w:lineRule="auto"/>
        <w:jc w:val="both"/>
        <w:rPr>
          <w:color w:val="000000" w:themeColor="text1"/>
        </w:rPr>
      </w:pPr>
      <w:r w:rsidRPr="00F420E4">
        <w:rPr>
          <w:color w:val="000000" w:themeColor="text1"/>
        </w:rPr>
        <w:t xml:space="preserve">Dnia 26.03.2018 r. zatrudniono do pracy w Fundacji nowego pracownika Magdalenę Hoppe na stanowisko księgowa – specjalista ds. rozliczania projektów. </w:t>
      </w:r>
    </w:p>
    <w:p w:rsidR="00F420E4" w:rsidRPr="000040E8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after="200" w:line="276" w:lineRule="auto"/>
        <w:ind w:left="720"/>
        <w:jc w:val="both"/>
        <w:rPr>
          <w:color w:val="000000" w:themeColor="text1"/>
        </w:rPr>
      </w:pPr>
      <w:r w:rsidRPr="000040E8">
        <w:rPr>
          <w:color w:val="000000" w:themeColor="text1"/>
        </w:rPr>
        <w:t>W dniu 30.03 br. złożono sprawozdanie ze sposobu rozdysponowania zebranych ofiar</w:t>
      </w:r>
      <w:r>
        <w:rPr>
          <w:color w:val="000000" w:themeColor="text1"/>
        </w:rPr>
        <w:br/>
      </w:r>
      <w:r w:rsidRPr="000040E8">
        <w:rPr>
          <w:color w:val="000000" w:themeColor="text1"/>
        </w:rPr>
        <w:t>ze zbiórki publicznej Nr 2017/408/OR</w:t>
      </w:r>
      <w:r>
        <w:rPr>
          <w:color w:val="000000" w:themeColor="text1"/>
        </w:rPr>
        <w:t>.</w:t>
      </w:r>
    </w:p>
    <w:p w:rsidR="00F420E4" w:rsidRPr="00811027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after="200" w:line="276" w:lineRule="auto"/>
        <w:ind w:left="720"/>
        <w:jc w:val="both"/>
        <w:rPr>
          <w:color w:val="000000" w:themeColor="text1"/>
        </w:rPr>
      </w:pPr>
      <w:r w:rsidRPr="00811027">
        <w:rPr>
          <w:color w:val="000000" w:themeColor="text1"/>
        </w:rPr>
        <w:t xml:space="preserve">W dniu 4 kwietnia 2018 r. Zarząd zawarł umowę darowizny z </w:t>
      </w:r>
      <w:r w:rsidRPr="00811027">
        <w:t>City Gardens Spółką</w:t>
      </w:r>
      <w:r>
        <w:br/>
      </w:r>
      <w:r w:rsidRPr="00811027">
        <w:t>z ograniczoną odpowiedzialnością</w:t>
      </w:r>
      <w:r w:rsidRPr="00811027">
        <w:rPr>
          <w:b/>
        </w:rPr>
        <w:t xml:space="preserve"> </w:t>
      </w:r>
      <w:r w:rsidRPr="00811027">
        <w:t xml:space="preserve">z siedzibą w Warszawie </w:t>
      </w:r>
      <w:r w:rsidRPr="00811027">
        <w:rPr>
          <w:color w:val="000000" w:themeColor="text1"/>
        </w:rPr>
        <w:t>na kwotę 1.000,00 zł</w:t>
      </w:r>
      <w:r>
        <w:rPr>
          <w:color w:val="000000" w:themeColor="text1"/>
        </w:rPr>
        <w:br/>
      </w:r>
      <w:r w:rsidRPr="00811027">
        <w:rPr>
          <w:color w:val="000000" w:themeColor="text1"/>
        </w:rPr>
        <w:t xml:space="preserve">z przeznaczeniem na Fundusz </w:t>
      </w:r>
      <w:r w:rsidRPr="00811027">
        <w:t>Dzieci Niepełnosprawnych „Słonik”.</w:t>
      </w:r>
    </w:p>
    <w:p w:rsidR="00F420E4" w:rsidRPr="00811027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after="200" w:line="276" w:lineRule="auto"/>
        <w:ind w:left="720"/>
      </w:pPr>
      <w:r w:rsidRPr="00811027">
        <w:t>Na podstawie złożonych i uzasadnionych wniosków z prośbą o wyrażenie zgody na udostępnienie swojej osobowości prawnej i udostępnienie konta Fundacji Elbląg w celu wpłacania darowizn na podstawie indywidualnych apeli Podopiecznego oraz organizacji prawnej, Zarząd zawarł następujące umowy:</w:t>
      </w:r>
    </w:p>
    <w:p w:rsidR="00F420E4" w:rsidRPr="00811027" w:rsidRDefault="00F420E4" w:rsidP="00872EEC">
      <w:pPr>
        <w:pStyle w:val="Akapitzlist"/>
        <w:numPr>
          <w:ilvl w:val="0"/>
          <w:numId w:val="20"/>
        </w:numPr>
        <w:suppressAutoHyphens w:val="0"/>
        <w:overflowPunct/>
        <w:spacing w:line="276" w:lineRule="auto"/>
        <w:ind w:left="1134" w:hanging="357"/>
      </w:pPr>
      <w:r w:rsidRPr="00811027">
        <w:t>Na rzecz Podopiecznego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line="276" w:lineRule="auto"/>
        <w:contextualSpacing/>
        <w:jc w:val="both"/>
      </w:pPr>
      <w:r w:rsidRPr="00811027">
        <w:t>Paulina Hebel  – Umowa nr 07/2018/P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line="276" w:lineRule="auto"/>
        <w:contextualSpacing/>
        <w:jc w:val="both"/>
      </w:pPr>
      <w:r w:rsidRPr="00811027">
        <w:t>Henryk Tomaszewski – Umowa nr 08/2018/P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after="200" w:line="276" w:lineRule="auto"/>
        <w:contextualSpacing/>
        <w:jc w:val="both"/>
      </w:pPr>
      <w:r w:rsidRPr="00811027">
        <w:t>Błażej Czerniakowski – Umowa nr 09/2018/P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after="200" w:line="276" w:lineRule="auto"/>
        <w:contextualSpacing/>
        <w:jc w:val="both"/>
      </w:pPr>
      <w:r w:rsidRPr="00811027">
        <w:t>Łukasz Falkowski – Umowa nr 10/2018/P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after="200" w:line="276" w:lineRule="auto"/>
        <w:contextualSpacing/>
        <w:jc w:val="both"/>
      </w:pPr>
      <w:r w:rsidRPr="00811027">
        <w:t>Małgorzata Pasternak – Umowa nr 11/2018/P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after="200" w:line="276" w:lineRule="auto"/>
        <w:contextualSpacing/>
        <w:jc w:val="both"/>
      </w:pPr>
      <w:r w:rsidRPr="00811027">
        <w:t>Weronika Lachowicz – Umowa nr 12/2018/P</w:t>
      </w:r>
    </w:p>
    <w:p w:rsidR="00F420E4" w:rsidRPr="00811027" w:rsidRDefault="00F420E4" w:rsidP="00872EEC">
      <w:pPr>
        <w:numPr>
          <w:ilvl w:val="0"/>
          <w:numId w:val="27"/>
        </w:numPr>
        <w:suppressAutoHyphens w:val="0"/>
        <w:overflowPunct/>
        <w:spacing w:line="276" w:lineRule="auto"/>
        <w:contextualSpacing/>
        <w:jc w:val="both"/>
      </w:pPr>
      <w:r w:rsidRPr="00811027">
        <w:t>Weronika Fercho – Umowa nr 13/2018/P</w:t>
      </w:r>
    </w:p>
    <w:p w:rsidR="00F420E4" w:rsidRPr="00811027" w:rsidRDefault="00F420E4" w:rsidP="00872EEC">
      <w:pPr>
        <w:pStyle w:val="Akapitzlist"/>
        <w:numPr>
          <w:ilvl w:val="0"/>
          <w:numId w:val="20"/>
        </w:numPr>
        <w:suppressAutoHyphens w:val="0"/>
        <w:overflowPunct/>
        <w:spacing w:line="276" w:lineRule="auto"/>
        <w:ind w:left="1134" w:hanging="357"/>
      </w:pPr>
      <w:r w:rsidRPr="00811027">
        <w:t>Na rzecz podmiotu prawnego</w:t>
      </w:r>
    </w:p>
    <w:p w:rsidR="00F420E4" w:rsidRPr="00E147EE" w:rsidRDefault="00F420E4" w:rsidP="00872EEC">
      <w:pPr>
        <w:pStyle w:val="Akapitzlist"/>
        <w:numPr>
          <w:ilvl w:val="2"/>
          <w:numId w:val="28"/>
        </w:numPr>
        <w:suppressAutoHyphens w:val="0"/>
        <w:overflowPunct/>
        <w:spacing w:after="200" w:line="276" w:lineRule="auto"/>
        <w:ind w:left="1418"/>
        <w:jc w:val="both"/>
      </w:pPr>
      <w:r w:rsidRPr="00E147EE">
        <w:t xml:space="preserve">Przedszkole nr 34 </w:t>
      </w:r>
      <w:r w:rsidRPr="00E147EE">
        <w:rPr>
          <w:color w:val="000000" w:themeColor="text1"/>
        </w:rPr>
        <w:t>– Umowa nr O/07/2018</w:t>
      </w:r>
    </w:p>
    <w:p w:rsidR="00F420E4" w:rsidRPr="00E147EE" w:rsidRDefault="00F420E4" w:rsidP="00872EEC">
      <w:pPr>
        <w:pStyle w:val="Akapitzlist"/>
        <w:numPr>
          <w:ilvl w:val="2"/>
          <w:numId w:val="28"/>
        </w:numPr>
        <w:suppressAutoHyphens w:val="0"/>
        <w:overflowPunct/>
        <w:spacing w:after="200" w:line="276" w:lineRule="auto"/>
        <w:ind w:left="1418"/>
        <w:jc w:val="both"/>
      </w:pPr>
      <w:r w:rsidRPr="00E147EE">
        <w:t>Stowarzyszenie „MROWISKO”</w:t>
      </w:r>
      <w:r w:rsidRPr="00E147EE">
        <w:rPr>
          <w:color w:val="000000" w:themeColor="text1"/>
        </w:rPr>
        <w:t xml:space="preserve"> – Umowa nr O/08/2018</w:t>
      </w:r>
    </w:p>
    <w:p w:rsidR="00F420E4" w:rsidRPr="00E147EE" w:rsidRDefault="00F420E4" w:rsidP="00872EEC">
      <w:pPr>
        <w:pStyle w:val="Akapitzlist"/>
        <w:numPr>
          <w:ilvl w:val="2"/>
          <w:numId w:val="28"/>
        </w:numPr>
        <w:suppressAutoHyphens w:val="0"/>
        <w:overflowPunct/>
        <w:spacing w:after="200" w:line="276" w:lineRule="auto"/>
        <w:ind w:left="1418"/>
        <w:jc w:val="both"/>
      </w:pPr>
      <w:r w:rsidRPr="00E147EE">
        <w:t>Stowarzyszenie „Szansa na Rozwój”</w:t>
      </w:r>
      <w:r w:rsidRPr="00E147EE">
        <w:rPr>
          <w:color w:val="000000" w:themeColor="text1"/>
        </w:rPr>
        <w:t xml:space="preserve"> – Umowa nr O/09/2018</w:t>
      </w:r>
    </w:p>
    <w:p w:rsidR="00F420E4" w:rsidRPr="00E147EE" w:rsidRDefault="00F420E4" w:rsidP="00872EEC">
      <w:pPr>
        <w:pStyle w:val="Akapitzlist"/>
        <w:numPr>
          <w:ilvl w:val="2"/>
          <w:numId w:val="28"/>
        </w:numPr>
        <w:suppressAutoHyphens w:val="0"/>
        <w:overflowPunct/>
        <w:spacing w:line="276" w:lineRule="auto"/>
        <w:ind w:left="1418"/>
        <w:jc w:val="both"/>
        <w:rPr>
          <w:color w:val="000000" w:themeColor="text1"/>
        </w:rPr>
      </w:pPr>
      <w:r w:rsidRPr="00E147EE">
        <w:rPr>
          <w:color w:val="000000" w:themeColor="text1"/>
        </w:rPr>
        <w:t>Kierunek Rodzina – Umowa nr O/10/2018</w:t>
      </w:r>
    </w:p>
    <w:p w:rsidR="00F420E4" w:rsidRPr="00811027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after="200" w:line="276" w:lineRule="auto"/>
        <w:ind w:left="720"/>
        <w:jc w:val="both"/>
        <w:rPr>
          <w:color w:val="000000" w:themeColor="text1"/>
        </w:rPr>
      </w:pPr>
      <w:r w:rsidRPr="00811027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F420E4" w:rsidRPr="00811027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lastRenderedPageBreak/>
        <w:t>Łukasz Falkowski: 1501,69 zł</w:t>
      </w:r>
    </w:p>
    <w:p w:rsidR="00F420E4" w:rsidRPr="00811027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t>Wiktoria Narloch: 160,16 zł</w:t>
      </w:r>
    </w:p>
    <w:p w:rsidR="00F420E4" w:rsidRPr="00811027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t>Małgorzata Pasternak: 2632,04 zł</w:t>
      </w:r>
    </w:p>
    <w:p w:rsidR="00F420E4" w:rsidRPr="00811027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t>Błażej Czerniakowski: 359,65 zł</w:t>
      </w:r>
    </w:p>
    <w:p w:rsidR="00F420E4" w:rsidRPr="00811027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t>Paulina Hebel: 345,06 zł</w:t>
      </w:r>
    </w:p>
    <w:p w:rsidR="00F420E4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after="200" w:line="276" w:lineRule="auto"/>
        <w:jc w:val="both"/>
      </w:pPr>
      <w:r w:rsidRPr="00811027">
        <w:t>Weronika Fercho: 595,71 zł</w:t>
      </w:r>
      <w:r>
        <w:t>.</w:t>
      </w:r>
    </w:p>
    <w:p w:rsidR="00F420E4" w:rsidRDefault="00F420E4" w:rsidP="00872EEC">
      <w:pPr>
        <w:pStyle w:val="Akapitzlist"/>
        <w:numPr>
          <w:ilvl w:val="0"/>
          <w:numId w:val="30"/>
        </w:numPr>
        <w:suppressAutoHyphens w:val="0"/>
        <w:overflowPunct/>
        <w:spacing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Ponadto omówiono następujące tematy:</w:t>
      </w:r>
    </w:p>
    <w:p w:rsidR="00F420E4" w:rsidRPr="00E147EE" w:rsidRDefault="00F420E4" w:rsidP="00872EEC">
      <w:pPr>
        <w:pStyle w:val="Akapitzlist"/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jc w:val="both"/>
        <w:rPr>
          <w:color w:val="000000" w:themeColor="text1"/>
        </w:rPr>
      </w:pPr>
      <w:r w:rsidRPr="00811027">
        <w:t>Otrzymanie opinii prawnej o możliwości przekazywania środków finansowych pozyskiwanych z 1% podatku dochodowego przez Fundację Elbląg na rzecz innych organizacji pozarządowych, osoby prawne czy fizyczne, które nie mają statusu OPP,</w:t>
      </w:r>
      <w:r>
        <w:br/>
      </w:r>
      <w:r w:rsidRPr="00811027">
        <w:t>a także na rzecz takich organizacji jak szkoły czy przedszkola</w:t>
      </w:r>
      <w:r>
        <w:t>.</w:t>
      </w:r>
    </w:p>
    <w:p w:rsidR="00F420E4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</w:pPr>
      <w:r w:rsidRPr="00811027">
        <w:t>Akcja 1%: plakaty na przystankach autobusowych i tramwajowych, plakaty</w:t>
      </w:r>
      <w:r>
        <w:br/>
      </w:r>
      <w:r w:rsidRPr="00811027">
        <w:t>w tramwajach, rozesłanie informacji z prośbą o przekazanie 1% do wszystkich osób,</w:t>
      </w:r>
      <w:r>
        <w:br/>
      </w:r>
      <w:r w:rsidRPr="00811027">
        <w:t xml:space="preserve">z którymi współpracuje fundacja, pomoc w rozliczaniu PIT-37 w biurze fundacji. </w:t>
      </w:r>
    </w:p>
    <w:p w:rsidR="00F420E4" w:rsidRPr="00921E7B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  <w:rPr>
          <w:rStyle w:val="Pogrubienie"/>
          <w:bCs w:val="0"/>
        </w:rPr>
      </w:pPr>
      <w:r w:rsidRPr="00921E7B">
        <w:t>Zakończenie</w:t>
      </w:r>
      <w:r>
        <w:t xml:space="preserve"> z dniem 31.12.2018 r. </w:t>
      </w:r>
      <w:r w:rsidRPr="00921E7B">
        <w:t>realizacji projektu „</w:t>
      </w:r>
      <w:r w:rsidRPr="00921E7B">
        <w:rPr>
          <w:rStyle w:val="Pogrubienie"/>
          <w:b w:val="0"/>
        </w:rPr>
        <w:t>Aktywność podstawą zatrudnienia! - aktywizacja zawodowa osób pozostających  bez zatrudnienia po 29 roku życia z Elbląga i powiatu elbląskiego"</w:t>
      </w:r>
      <w:r>
        <w:rPr>
          <w:rStyle w:val="Pogrubienie"/>
          <w:b w:val="0"/>
        </w:rPr>
        <w:t>.</w:t>
      </w:r>
    </w:p>
    <w:p w:rsidR="00F420E4" w:rsidRPr="00921E7B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  <w:rPr>
          <w:rStyle w:val="Pogrubienie"/>
          <w:bCs w:val="0"/>
        </w:rPr>
      </w:pPr>
      <w:r>
        <w:rPr>
          <w:rStyle w:val="Pogrubienie"/>
          <w:b w:val="0"/>
        </w:rPr>
        <w:t>Wydrukowanie nowych cegiełek przedstawiających wygrane prace w konkursie plastycznym „Mój Elbląg w oczach przedszkolaka”. Cegiełki będą rozprowadzane</w:t>
      </w:r>
      <w:r>
        <w:rPr>
          <w:rStyle w:val="Pogrubienie"/>
          <w:b w:val="0"/>
        </w:rPr>
        <w:br/>
        <w:t>w ramach zbiórki publicznej Fundacji Elbląg.</w:t>
      </w:r>
    </w:p>
    <w:p w:rsidR="00F420E4" w:rsidRPr="00921E7B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  <w:rPr>
          <w:b/>
        </w:rPr>
      </w:pPr>
      <w:r>
        <w:rPr>
          <w:rStyle w:val="Pogrubienie"/>
          <w:b w:val="0"/>
        </w:rPr>
        <w:t>Wyróżnienie Fundacji Elbląg w akcji „Pomaganie przez ubieranie” realizowanym przez Ogrody Centrum Handlowe w Elblągu, która trwała w dniach 23-25 marca br.</w:t>
      </w:r>
    </w:p>
    <w:p w:rsidR="00F420E4" w:rsidRPr="00811027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</w:pPr>
      <w:r w:rsidRPr="00811027">
        <w:t>Odbyły się pierwsze spotkania ze stypendystami fundacji w dniu 21 marca br. w rama</w:t>
      </w:r>
      <w:r>
        <w:t>ch wznowienia Klubu Stypendysty.</w:t>
      </w:r>
    </w:p>
    <w:p w:rsidR="00F420E4" w:rsidRPr="00811027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</w:pPr>
      <w:r w:rsidRPr="00811027">
        <w:t xml:space="preserve">Trwają prace nad tworzeniem nowej strony internetowej fundacji </w:t>
      </w:r>
      <w:r w:rsidRPr="00E147EE">
        <w:t>http://fundacjaelblag.zncr.pl/</w:t>
      </w:r>
      <w:r>
        <w:t>.</w:t>
      </w:r>
    </w:p>
    <w:p w:rsidR="00F420E4" w:rsidRPr="00E147EE" w:rsidRDefault="00F420E4" w:rsidP="00872EEC">
      <w:pPr>
        <w:numPr>
          <w:ilvl w:val="0"/>
          <w:numId w:val="29"/>
        </w:numPr>
        <w:suppressAutoHyphens w:val="0"/>
        <w:overflowPunct/>
        <w:spacing w:line="276" w:lineRule="auto"/>
        <w:ind w:left="1134" w:hanging="357"/>
        <w:contextualSpacing/>
        <w:jc w:val="both"/>
      </w:pPr>
      <w:r w:rsidRPr="00811027">
        <w:t>Odbędą się spotkania Komisji Stypendialnych w celu zm</w:t>
      </w:r>
      <w:r>
        <w:t>iany Regulaminów stypendialnych.</w:t>
      </w: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Pr="000F3195" w:rsidRDefault="00F420E4" w:rsidP="00F420E4">
      <w:pPr>
        <w:contextualSpacing/>
        <w:jc w:val="center"/>
        <w:rPr>
          <w:b/>
          <w:color w:val="000000" w:themeColor="text1"/>
        </w:rPr>
      </w:pPr>
      <w:r w:rsidRPr="000F3195">
        <w:rPr>
          <w:b/>
          <w:color w:val="000000" w:themeColor="text1"/>
        </w:rPr>
        <w:t>Protokół nr 4</w:t>
      </w:r>
    </w:p>
    <w:p w:rsidR="00F420E4" w:rsidRDefault="00F420E4" w:rsidP="00F420E4">
      <w:pPr>
        <w:contextualSpacing/>
        <w:jc w:val="center"/>
        <w:rPr>
          <w:b/>
          <w:color w:val="000000" w:themeColor="text1"/>
        </w:rPr>
      </w:pPr>
      <w:r w:rsidRPr="000F3195">
        <w:rPr>
          <w:b/>
          <w:color w:val="000000" w:themeColor="text1"/>
        </w:rPr>
        <w:t>Z posiedzenia Zarządu w dniu 29.05.2018 r.</w:t>
      </w:r>
    </w:p>
    <w:p w:rsidR="00F420E4" w:rsidRPr="000F3195" w:rsidRDefault="00F420E4" w:rsidP="00F420E4">
      <w:pPr>
        <w:contextualSpacing/>
        <w:jc w:val="center"/>
        <w:rPr>
          <w:b/>
          <w:color w:val="000000" w:themeColor="text1"/>
        </w:rPr>
      </w:pPr>
    </w:p>
    <w:p w:rsidR="00F420E4" w:rsidRPr="000F3195" w:rsidRDefault="00F420E4" w:rsidP="00F420E4">
      <w:pPr>
        <w:pStyle w:val="Akapitzlist"/>
        <w:jc w:val="both"/>
      </w:pP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 w:rsidRPr="000F3195">
        <w:t xml:space="preserve">Przed posiedzeniem Zarządu odbyło się </w:t>
      </w:r>
      <w:r>
        <w:t>spotkanie Zarządu i Krystyny</w:t>
      </w:r>
      <w:r w:rsidRPr="000F3195">
        <w:t xml:space="preserve"> Miezio –przewodniczącą Rady Fundacji z Gabrielą Zimirowską w sprawie Funduszu Dzieci Niepełnosprawnych SŁONIK.</w:t>
      </w:r>
      <w:r>
        <w:t xml:space="preserve"> Podczas spotkania odbyła się dyskusja na temat celowości Funduszu Dzieci Niepełnosprawnych SŁONIK, np. przeznaczanie środków ze funduszu na inne trwałe inicjatywy oprócz stypendiów.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 w:rsidRPr="000F3195">
        <w:t>Zarząd postanowił wyznaczyć Karolinę Meszko na inspektora ochrony danych osobowych w Fundacji Elbląg.</w:t>
      </w:r>
    </w:p>
    <w:p w:rsidR="00F420E4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 w:rsidRPr="000F3195">
        <w:t>Dnia 17.04.2018 r. wpłynęło pismo od Pana Waldemara Badeńskiego z prośbą o udostępnienie konta w ramach 1% oraz wpłacanie darowizn. Zarząd wyraził zgodę na udostępnienie konta w celu wpłacania darowizn indywidualnych.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>
        <w:lastRenderedPageBreak/>
        <w:t>Zarząd postanowił przedłużyć okres wypłacania stypendium dla Lidii Czarneckiej do grudnia 2018 r. w kwocie 200 zł miesięcznie z przeznaczeniem na pokrycie kosztów wyjazdów na turnieje szachowe, wpisowe itd.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 w:rsidRPr="000F3195">
        <w:t>W maju br. Fundacja otrzymała czek od Centrum Handlowego Ogrody na kwotę 1069,50 zł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Zgodnie z decyzją Zarządu na Elbląski Konkurs Pianistyczny organizowany przez Zespół Państwowych Szkół Muzycznych w Elblągu przeznaczono następujące nagrody książkowe: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„Książka przewodnika historii regionalnej dla przedszkoli i klas nauczania indywidualnego” – 2 szt.,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„Oblicza elbląskiej filantropii” – 3 szt.,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„Szesnaście miesięcy wolności – solidarność w województwie elbląskim” – 4 szt.,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„Elbląg w grudniu 1970 r.” 4 szt.,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„Patroni diecezji elbląskiej w lokalnej świadomości i tożsamości regionu” – 6 szt.,</w:t>
      </w:r>
    </w:p>
    <w:p w:rsidR="00F420E4" w:rsidRPr="000F3195" w:rsidRDefault="00F420E4" w:rsidP="00872EEC">
      <w:pPr>
        <w:pStyle w:val="Akapitzlist"/>
        <w:numPr>
          <w:ilvl w:val="0"/>
          <w:numId w:val="31"/>
        </w:numPr>
        <w:suppressAutoHyphens w:val="0"/>
        <w:overflowPunct/>
        <w:spacing w:line="276" w:lineRule="auto"/>
        <w:ind w:left="1134"/>
        <w:jc w:val="both"/>
        <w:rPr>
          <w:color w:val="000000" w:themeColor="text1"/>
        </w:rPr>
      </w:pPr>
      <w:r w:rsidRPr="000F3195">
        <w:rPr>
          <w:color w:val="000000" w:themeColor="text1"/>
        </w:rPr>
        <w:t>„Elbląg i okolice – Moja książka historyczna” – 4 szt.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 xml:space="preserve">Zgodnie z decyzją Zarządu na </w:t>
      </w:r>
      <w:r>
        <w:t>konkurs plastyczno-</w:t>
      </w:r>
      <w:r w:rsidRPr="000F3195">
        <w:t xml:space="preserve">techniczny pt. „Mój Elbląg” organizowany przez Stowarzyszenie Miłośników Elbląga „Ocalić od zapomnienia” w </w:t>
      </w:r>
      <w:r w:rsidRPr="000F3195">
        <w:rPr>
          <w:color w:val="000000" w:themeColor="text1"/>
        </w:rPr>
        <w:t>ramach obchodów Tygodnia Osób Niepełnosprawnych przeznaczono następujące nagrody książkowe: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„Książka przewodnika historii regionalnej dla przedszkoli i klas nauczania indywidualnego” – 6 szt.,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„Oblicza elbląskiej filantropii” – 4 szt.,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„Szesnaście miesięcy wolności – solidarność w województwie elbląskim” – 3 szt.,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„Elbląg w grudniu 1970 r.” 4 szt.,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„Patroni diecezji elbląskiej w lokalnej świadomości i tożsamości regionu” – 8 szt.,</w:t>
      </w:r>
    </w:p>
    <w:p w:rsidR="00F420E4" w:rsidRPr="000F3195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„Elbląg i okolice – Moja książka historyczna” – 6 szt.</w:t>
      </w:r>
    </w:p>
    <w:p w:rsidR="00F420E4" w:rsidRDefault="00F420E4" w:rsidP="00872EEC">
      <w:pPr>
        <w:pStyle w:val="Akapitzlist"/>
        <w:numPr>
          <w:ilvl w:val="0"/>
          <w:numId w:val="34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 xml:space="preserve"> „Potomkowie pierwszej czarownicy” – 5 szt.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</w:pPr>
      <w:r w:rsidRPr="000F3195">
        <w:t>Ponadto Zarząd omówił:</w:t>
      </w:r>
    </w:p>
    <w:p w:rsidR="00F420E4" w:rsidRPr="000F3195" w:rsidRDefault="00F420E4" w:rsidP="00872EEC">
      <w:pPr>
        <w:pStyle w:val="Akapitzlist"/>
        <w:numPr>
          <w:ilvl w:val="0"/>
          <w:numId w:val="33"/>
        </w:numPr>
        <w:suppressAutoHyphens w:val="0"/>
        <w:overflowPunct/>
        <w:spacing w:line="276" w:lineRule="auto"/>
        <w:ind w:left="1134"/>
      </w:pPr>
      <w:r w:rsidRPr="000F3195">
        <w:t>Strategię Fundacji Elbląg na lata 2018-2022</w:t>
      </w:r>
    </w:p>
    <w:p w:rsidR="00F420E4" w:rsidRDefault="00F420E4" w:rsidP="00872EEC">
      <w:pPr>
        <w:pStyle w:val="Akapitzlist"/>
        <w:numPr>
          <w:ilvl w:val="0"/>
          <w:numId w:val="33"/>
        </w:numPr>
        <w:suppressAutoHyphens w:val="0"/>
        <w:overflowPunct/>
        <w:spacing w:line="276" w:lineRule="auto"/>
        <w:ind w:left="1134"/>
      </w:pPr>
      <w:r w:rsidRPr="000F3195">
        <w:t>Plan pracy Fundacji na rok 2018 i 2019</w:t>
      </w:r>
    </w:p>
    <w:p w:rsidR="00F420E4" w:rsidRPr="004B5381" w:rsidRDefault="00F420E4" w:rsidP="00872EEC">
      <w:pPr>
        <w:pStyle w:val="Akapitzlist"/>
        <w:numPr>
          <w:ilvl w:val="0"/>
          <w:numId w:val="33"/>
        </w:numPr>
        <w:suppressAutoHyphens w:val="0"/>
        <w:overflowPunct/>
        <w:spacing w:line="276" w:lineRule="auto"/>
        <w:ind w:left="1134"/>
      </w:pPr>
      <w:r>
        <w:t>Zapytanie od Pana Mariusza Lewandowskiego o możliwość przekazania mu używanych kamer Fundacji Elbląg. Zarząd jednogłośnie uznał, że nie może udostępnić kamer w związku z ich bieżącym użytkowaniem w fundacji.</w:t>
      </w:r>
    </w:p>
    <w:p w:rsidR="00F420E4" w:rsidRPr="000F3195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spacing w:line="276" w:lineRule="auto"/>
        <w:jc w:val="both"/>
        <w:rPr>
          <w:color w:val="000000" w:themeColor="text1"/>
        </w:rPr>
      </w:pPr>
      <w:r w:rsidRPr="000F3195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F420E4" w:rsidRPr="000F3195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line="276" w:lineRule="auto"/>
        <w:jc w:val="both"/>
      </w:pPr>
      <w:r w:rsidRPr="000F3195">
        <w:t>Piotr Robak: 1.000,- zł</w:t>
      </w:r>
    </w:p>
    <w:p w:rsidR="00F420E4" w:rsidRPr="000F3195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line="276" w:lineRule="auto"/>
        <w:jc w:val="both"/>
      </w:pPr>
      <w:r w:rsidRPr="000F3195">
        <w:t>Błażej Czerniakowski: 888,70 zł</w:t>
      </w:r>
    </w:p>
    <w:p w:rsidR="00F420E4" w:rsidRPr="000F3195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spacing w:line="276" w:lineRule="auto"/>
        <w:jc w:val="both"/>
      </w:pPr>
      <w:r w:rsidRPr="000F3195">
        <w:t>Marcin Narloch: 187,64 zł</w:t>
      </w: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  <w:r w:rsidRPr="001651F6">
        <w:rPr>
          <w:b/>
          <w:color w:val="000000" w:themeColor="text1"/>
        </w:rPr>
        <w:t>Protokół nr 5</w:t>
      </w:r>
    </w:p>
    <w:p w:rsidR="00F420E4" w:rsidRPr="001651F6" w:rsidRDefault="00F420E4" w:rsidP="00594426">
      <w:pPr>
        <w:contextualSpacing/>
        <w:jc w:val="center"/>
        <w:rPr>
          <w:b/>
          <w:color w:val="000000" w:themeColor="text1"/>
        </w:rPr>
      </w:pPr>
      <w:r w:rsidRPr="001651F6">
        <w:rPr>
          <w:b/>
          <w:color w:val="000000" w:themeColor="text1"/>
        </w:rPr>
        <w:t xml:space="preserve">Z posiedzenia Zarządu w dniu </w:t>
      </w:r>
      <w:r>
        <w:rPr>
          <w:b/>
          <w:color w:val="000000" w:themeColor="text1"/>
        </w:rPr>
        <w:t>1</w:t>
      </w:r>
      <w:r w:rsidRPr="001651F6">
        <w:rPr>
          <w:b/>
          <w:color w:val="000000" w:themeColor="text1"/>
        </w:rPr>
        <w:t>9.</w:t>
      </w:r>
      <w:r>
        <w:rPr>
          <w:b/>
          <w:color w:val="000000" w:themeColor="text1"/>
        </w:rPr>
        <w:t>06</w:t>
      </w:r>
      <w:r w:rsidR="00594426">
        <w:rPr>
          <w:b/>
          <w:color w:val="000000" w:themeColor="text1"/>
        </w:rPr>
        <w:t>.2018 r</w:t>
      </w:r>
    </w:p>
    <w:p w:rsidR="00F420E4" w:rsidRPr="00594426" w:rsidRDefault="00F420E4" w:rsidP="00594426">
      <w:pPr>
        <w:jc w:val="both"/>
        <w:rPr>
          <w:color w:val="000000" w:themeColor="text1"/>
        </w:rPr>
      </w:pPr>
    </w:p>
    <w:p w:rsidR="00F420E4" w:rsidRPr="001651F6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jc w:val="both"/>
        <w:rPr>
          <w:color w:val="000000" w:themeColor="text1"/>
        </w:rPr>
      </w:pPr>
      <w:r w:rsidRPr="001651F6">
        <w:rPr>
          <w:iCs/>
          <w:color w:val="000000" w:themeColor="text1"/>
        </w:rPr>
        <w:t>Zarząd omówił rozliczenie wyniku finansowego za 2017 r. i zatwierdził go uchwałą (w załączeniu)</w:t>
      </w:r>
    </w:p>
    <w:p w:rsidR="00F420E4" w:rsidRPr="001651F6" w:rsidRDefault="00F420E4" w:rsidP="00872EEC">
      <w:pPr>
        <w:numPr>
          <w:ilvl w:val="0"/>
          <w:numId w:val="32"/>
        </w:numPr>
        <w:suppressAutoHyphens w:val="0"/>
        <w:overflowPunct/>
        <w:contextualSpacing/>
        <w:jc w:val="both"/>
        <w:rPr>
          <w:color w:val="000000" w:themeColor="text1"/>
        </w:rPr>
      </w:pPr>
      <w:r w:rsidRPr="001651F6">
        <w:rPr>
          <w:color w:val="000000" w:themeColor="text1"/>
        </w:rPr>
        <w:t xml:space="preserve">Zarząd omówił sprawozdanie finansowe za 2017 rok i zatwierdził je uchwałą (w załączeniu). </w:t>
      </w:r>
    </w:p>
    <w:p w:rsidR="00F420E4" w:rsidRPr="001651F6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jc w:val="both"/>
        <w:rPr>
          <w:color w:val="000000" w:themeColor="text1"/>
        </w:rPr>
      </w:pPr>
      <w:r w:rsidRPr="001651F6">
        <w:rPr>
          <w:iCs/>
          <w:color w:val="000000" w:themeColor="text1"/>
        </w:rPr>
        <w:t>Zarząd omówił sprawozdanie z organizacji pożytku publicznego za 2017 r. i zatwierdził je uchwałą (w załączeniu)</w:t>
      </w:r>
    </w:p>
    <w:p w:rsidR="00F420E4" w:rsidRPr="001651F6" w:rsidRDefault="00F420E4" w:rsidP="00872EEC">
      <w:pPr>
        <w:numPr>
          <w:ilvl w:val="0"/>
          <w:numId w:val="32"/>
        </w:numPr>
        <w:suppressAutoHyphens w:val="0"/>
        <w:overflowPunct/>
        <w:contextualSpacing/>
        <w:jc w:val="both"/>
        <w:rPr>
          <w:color w:val="000000" w:themeColor="text1"/>
        </w:rPr>
      </w:pPr>
      <w:r w:rsidRPr="001651F6">
        <w:rPr>
          <w:color w:val="000000" w:themeColor="text1"/>
        </w:rPr>
        <w:t>Wykaz darczyńców w 2017 r. (w załączeniu)</w:t>
      </w:r>
    </w:p>
    <w:p w:rsidR="00F420E4" w:rsidRPr="001651F6" w:rsidRDefault="00F420E4" w:rsidP="00F420E4">
      <w:pPr>
        <w:ind w:left="720"/>
        <w:contextualSpacing/>
        <w:jc w:val="both"/>
        <w:rPr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5"/>
        </w:numPr>
        <w:tabs>
          <w:tab w:val="num" w:pos="-4678"/>
        </w:tabs>
        <w:overflowPunct/>
        <w:ind w:left="1134"/>
        <w:contextualSpacing/>
        <w:rPr>
          <w:b/>
          <w:color w:val="000000" w:themeColor="text1"/>
        </w:rPr>
      </w:pPr>
      <w:r w:rsidRPr="001651F6">
        <w:rPr>
          <w:b/>
          <w:color w:val="000000" w:themeColor="text1"/>
        </w:rPr>
        <w:t>Darczyńcy Indywidualni :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 M&amp;A Koseccy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            300  f.stypendialny                  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M. Puchalska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 400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„</w:t>
      </w:r>
      <w:r w:rsidRPr="001651F6">
        <w:rPr>
          <w:color w:val="000000" w:themeColor="text1"/>
        </w:rPr>
        <w:tab/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- P.Macutkiewicz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 300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„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Inni na leczenie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-           460    na leczenie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- B.Garbarska 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1.000   f.nieogranicz.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K.Grablewski                       -       2.405         „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A.Garbarska-Werner</w:t>
      </w:r>
      <w:r w:rsidRPr="001651F6">
        <w:rPr>
          <w:color w:val="000000" w:themeColor="text1"/>
        </w:rPr>
        <w:tab/>
        <w:t>-       2.500          „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  <w:u w:val="single"/>
        </w:rPr>
      </w:pPr>
      <w:r w:rsidRPr="001651F6">
        <w:rPr>
          <w:color w:val="000000" w:themeColor="text1"/>
        </w:rPr>
        <w:t xml:space="preserve">- Niemcy – grupa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1.915,06   f.specjalne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  <w:u w:val="single"/>
        </w:rPr>
      </w:pPr>
      <w:r w:rsidRPr="001651F6">
        <w:rPr>
          <w:color w:val="000000" w:themeColor="text1"/>
          <w:u w:val="single"/>
        </w:rPr>
        <w:t>- Różne wpłaty</w:t>
      </w:r>
      <w:r w:rsidRPr="001651F6">
        <w:rPr>
          <w:color w:val="000000" w:themeColor="text1"/>
          <w:u w:val="single"/>
        </w:rPr>
        <w:tab/>
      </w:r>
      <w:r w:rsidRPr="001651F6">
        <w:rPr>
          <w:color w:val="000000" w:themeColor="text1"/>
          <w:u w:val="single"/>
        </w:rPr>
        <w:tab/>
        <w:t>-          234,22     f.nieograniczony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  <w:u w:val="single"/>
        </w:rPr>
      </w:pP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  <w:r w:rsidRPr="001651F6">
        <w:rPr>
          <w:b/>
          <w:color w:val="000000" w:themeColor="text1"/>
        </w:rPr>
        <w:t xml:space="preserve">              Razem:      </w:t>
      </w:r>
      <w:r w:rsidRPr="001651F6">
        <w:rPr>
          <w:b/>
          <w:color w:val="000000" w:themeColor="text1"/>
        </w:rPr>
        <w:tab/>
      </w:r>
      <w:r w:rsidRPr="001651F6">
        <w:rPr>
          <w:b/>
          <w:color w:val="000000" w:themeColor="text1"/>
        </w:rPr>
        <w:tab/>
        <w:t xml:space="preserve">      9.514,28 </w:t>
      </w:r>
      <w:r w:rsidRPr="001651F6">
        <w:rPr>
          <w:b/>
          <w:color w:val="000000" w:themeColor="text1"/>
        </w:rPr>
        <w:tab/>
        <w:t xml:space="preserve">   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5"/>
        </w:numPr>
        <w:tabs>
          <w:tab w:val="num" w:pos="-4678"/>
        </w:tabs>
        <w:overflowPunct/>
        <w:ind w:left="1134"/>
        <w:contextualSpacing/>
        <w:rPr>
          <w:color w:val="000000" w:themeColor="text1"/>
        </w:rPr>
      </w:pPr>
      <w:r w:rsidRPr="001651F6">
        <w:rPr>
          <w:b/>
          <w:color w:val="000000" w:themeColor="text1"/>
        </w:rPr>
        <w:t>Biznes i organizacje: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Lasy Państwowe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    -      3.500          Fundusz stypendialny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Akad.Rozwoju Filantropii       -      1.800         F. Stypend. Agrafka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 EPWiP                                     -      5.500           F. nieograniczony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>-</w:t>
      </w:r>
      <w:r w:rsidRPr="001651F6">
        <w:rPr>
          <w:color w:val="000000" w:themeColor="text1"/>
          <w:u w:val="single"/>
        </w:rPr>
        <w:t xml:space="preserve"> WPWiK</w:t>
      </w:r>
      <w:r w:rsidRPr="001651F6">
        <w:rPr>
          <w:color w:val="000000" w:themeColor="text1"/>
          <w:u w:val="single"/>
        </w:rPr>
        <w:tab/>
      </w:r>
      <w:r w:rsidRPr="001651F6">
        <w:rPr>
          <w:color w:val="000000" w:themeColor="text1"/>
          <w:u w:val="single"/>
        </w:rPr>
        <w:tab/>
      </w:r>
      <w:r w:rsidRPr="001651F6">
        <w:rPr>
          <w:color w:val="000000" w:themeColor="text1"/>
          <w:u w:val="single"/>
        </w:rPr>
        <w:tab/>
        <w:t xml:space="preserve">     -     1.000   </w:t>
      </w:r>
      <w:r w:rsidRPr="001651F6">
        <w:rPr>
          <w:color w:val="000000" w:themeColor="text1"/>
          <w:u w:val="single"/>
        </w:rPr>
        <w:tab/>
        <w:t xml:space="preserve">        F. nieograniczony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    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  <w:r w:rsidRPr="001651F6">
        <w:rPr>
          <w:b/>
          <w:color w:val="000000" w:themeColor="text1"/>
        </w:rPr>
        <w:t>Razem biznes i organiz</w:t>
      </w:r>
      <w:r w:rsidRPr="001651F6">
        <w:rPr>
          <w:color w:val="000000" w:themeColor="text1"/>
        </w:rPr>
        <w:t xml:space="preserve">.:               11.800       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5"/>
        </w:numPr>
        <w:tabs>
          <w:tab w:val="num" w:pos="-4678"/>
        </w:tabs>
        <w:overflowPunct/>
        <w:ind w:left="1134"/>
        <w:contextualSpacing/>
        <w:rPr>
          <w:b/>
          <w:bCs/>
          <w:color w:val="000000" w:themeColor="text1"/>
        </w:rPr>
      </w:pPr>
      <w:r w:rsidRPr="001651F6">
        <w:rPr>
          <w:b/>
          <w:color w:val="000000" w:themeColor="text1"/>
        </w:rPr>
        <w:t xml:space="preserve">Zbiórka publiczna </w:t>
      </w:r>
      <w:r w:rsidRPr="001651F6">
        <w:rPr>
          <w:color w:val="000000" w:themeColor="text1"/>
        </w:rPr>
        <w:t xml:space="preserve">( na fundusz stypendialny)  -    </w:t>
      </w:r>
      <w:r w:rsidRPr="001651F6">
        <w:rPr>
          <w:b/>
          <w:bCs/>
          <w:color w:val="000000" w:themeColor="text1"/>
        </w:rPr>
        <w:t>5.286,64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bCs/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5"/>
        </w:numPr>
        <w:tabs>
          <w:tab w:val="num" w:pos="-4678"/>
        </w:tabs>
        <w:overflowPunct/>
        <w:ind w:left="1134"/>
        <w:contextualSpacing/>
        <w:rPr>
          <w:b/>
          <w:bCs/>
          <w:color w:val="000000" w:themeColor="text1"/>
        </w:rPr>
      </w:pPr>
      <w:r w:rsidRPr="001651F6">
        <w:rPr>
          <w:b/>
          <w:bCs/>
          <w:color w:val="000000" w:themeColor="text1"/>
        </w:rPr>
        <w:t>Dotacje: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bCs/>
          <w:color w:val="000000" w:themeColor="text1"/>
        </w:rPr>
      </w:pP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UM Elbląg        10.000  (stypendia)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color w:val="000000" w:themeColor="text1"/>
          <w:u w:val="single"/>
        </w:rPr>
      </w:pPr>
      <w:r w:rsidRPr="001651F6">
        <w:rPr>
          <w:color w:val="000000" w:themeColor="text1"/>
        </w:rPr>
        <w:t xml:space="preserve">UM Elbląg          5.000  ( dofinansowanie Gali Filantropa Roku)                         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bCs/>
          <w:color w:val="000000" w:themeColor="text1"/>
        </w:rPr>
      </w:pPr>
      <w:r w:rsidRPr="001651F6">
        <w:rPr>
          <w:color w:val="000000" w:themeColor="text1"/>
          <w:u w:val="single"/>
        </w:rPr>
        <w:t>Starostwo Pow.   3.000  (stypendia)</w:t>
      </w:r>
    </w:p>
    <w:p w:rsidR="00F420E4" w:rsidRPr="001651F6" w:rsidRDefault="00F420E4" w:rsidP="00F420E4">
      <w:pPr>
        <w:tabs>
          <w:tab w:val="num" w:pos="-4678"/>
        </w:tabs>
        <w:ind w:left="1134"/>
        <w:contextualSpacing/>
        <w:rPr>
          <w:b/>
          <w:bCs/>
          <w:color w:val="000000" w:themeColor="text1"/>
          <w:u w:val="single"/>
        </w:rPr>
      </w:pPr>
      <w:r w:rsidRPr="001651F6">
        <w:rPr>
          <w:b/>
          <w:bCs/>
          <w:color w:val="000000" w:themeColor="text1"/>
        </w:rPr>
        <w:t xml:space="preserve">  Razem:           18.000,00</w:t>
      </w:r>
    </w:p>
    <w:p w:rsidR="00F420E4" w:rsidRPr="001651F6" w:rsidRDefault="00F420E4" w:rsidP="00F420E4">
      <w:pPr>
        <w:contextualSpacing/>
        <w:jc w:val="both"/>
        <w:rPr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2"/>
        </w:numPr>
        <w:suppressAutoHyphens w:val="0"/>
        <w:overflowPunct/>
        <w:contextualSpacing/>
        <w:jc w:val="both"/>
        <w:rPr>
          <w:color w:val="000000" w:themeColor="text1"/>
        </w:rPr>
      </w:pPr>
      <w:r w:rsidRPr="001651F6">
        <w:rPr>
          <w:color w:val="000000" w:themeColor="text1"/>
        </w:rPr>
        <w:t>Zarząd zaakceptował podział kwot naliczonych w roku 2017 r. odsetek od lokat kapitału żelaznego, według stanu na dzień 31.12.2017 r. zgodnie z Regulaminem Zarządzania Kapitałem Żelaznym Fundacji Elbląg.</w:t>
      </w:r>
    </w:p>
    <w:p w:rsidR="00F420E4" w:rsidRPr="001651F6" w:rsidRDefault="00F420E4" w:rsidP="00F420E4">
      <w:pPr>
        <w:ind w:left="142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b/>
          <w:color w:val="000000" w:themeColor="text1"/>
        </w:rPr>
        <w:t xml:space="preserve">Odsetki od lokat uzyskane w 2017 r. </w:t>
      </w:r>
      <w:r w:rsidRPr="001651F6">
        <w:rPr>
          <w:b/>
          <w:color w:val="000000" w:themeColor="text1"/>
        </w:rPr>
        <w:tab/>
      </w:r>
      <w:r w:rsidRPr="001651F6">
        <w:rPr>
          <w:b/>
          <w:color w:val="000000" w:themeColor="text1"/>
        </w:rPr>
        <w:tab/>
      </w:r>
      <w:r w:rsidRPr="001651F6">
        <w:rPr>
          <w:b/>
          <w:color w:val="000000" w:themeColor="text1"/>
        </w:rPr>
        <w:tab/>
        <w:t xml:space="preserve"> </w:t>
      </w:r>
      <w:r w:rsidRPr="001651F6">
        <w:rPr>
          <w:b/>
          <w:color w:val="000000" w:themeColor="text1"/>
        </w:rPr>
        <w:tab/>
        <w:t xml:space="preserve">  -    18.273,97  zł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z tego: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- 20 %  wartości na reinwestycje kapitału żelaznego        -     3.654,79 zł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- 20 %  wartości na fundusz operacyjny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        -     3.654,79  zł    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color w:val="000000" w:themeColor="text1"/>
        </w:rPr>
        <w:lastRenderedPageBreak/>
        <w:t xml:space="preserve">- 60 % wartości na działalność statutową funduszy          -   10.964,39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b/>
          <w:color w:val="000000" w:themeColor="text1"/>
        </w:rPr>
        <w:t>Naliczenie odsetek od lokat na poszczególne fundusze (zgodnie z Regulaminem zarządzania kapitałem Żelaznym - 20 % naliczonych odsetek od lokat):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Wartość kapitału żelaznego na 31.12.2017 r. 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przed przeksięgowaniami do wyliczenia wskaźnika </w:t>
      </w:r>
      <w:r w:rsidRPr="001651F6">
        <w:rPr>
          <w:b/>
          <w:color w:val="000000" w:themeColor="text1"/>
        </w:rPr>
        <w:t>=  1.003.975,71 zł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color w:val="000000" w:themeColor="text1"/>
        </w:rPr>
        <w:t xml:space="preserve">Współczynnik  % do wyliczenia odsetek ; 3.654,79  x 100 : </w:t>
      </w:r>
      <w:r w:rsidRPr="001651F6">
        <w:rPr>
          <w:b/>
          <w:color w:val="000000" w:themeColor="text1"/>
        </w:rPr>
        <w:t>1.003.975,71 =  0,364 % .</w:t>
      </w:r>
    </w:p>
    <w:tbl>
      <w:tblPr>
        <w:tblW w:w="8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3318"/>
        <w:gridCol w:w="1989"/>
        <w:gridCol w:w="1862"/>
      </w:tblGrid>
      <w:tr w:rsidR="00F420E4" w:rsidRPr="001651F6" w:rsidTr="00F420E4">
        <w:trPr>
          <w:trHeight w:val="9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Lp.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Nazwa funduszu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 xml:space="preserve">Kwota funduszu </w:t>
            </w:r>
            <w:r w:rsidRPr="001651F6">
              <w:rPr>
                <w:color w:val="000000" w:themeColor="text1"/>
                <w:lang w:eastAsia="pl-PL"/>
              </w:rPr>
              <w:br/>
              <w:t>zł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Kwota odsetek  zł wg wskaźnika 0,3640%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stypendialny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356468,10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1297,54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nieograniczony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412151,90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1500,23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stypendialny „Słonik”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59111,86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215,17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młodzieżowy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11196,37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40,75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im. Zofii Puchalskiej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17012,00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61,92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polsko-niemiecki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29677,76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108,03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im. Leszczyc-Grabianków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15460,36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56,28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Ryszarda Rynkowskiego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36541,45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133,01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seniorski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22713,87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82,68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10.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J&amp;Z Stojek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11850,58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43,14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Fundusz Muzycznych Talentów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20570,25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74,88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Impuls (od 1.07.2015, ½ = 5.000)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11221,21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40,85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1003975,71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3654,47</w:t>
            </w:r>
          </w:p>
        </w:tc>
      </w:tr>
    </w:tbl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b/>
          <w:color w:val="000000" w:themeColor="text1"/>
        </w:rPr>
        <w:t>Rozliczenie  60 % (fundusz nieograniczony) odpisu odsetek od lokat w 2017 roku na fundusze składowe: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Wartość kapitału żelaznego na 31.12.2017 r. :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                      przed przeksięgowaniami do wyliczenia wskaźnika </w:t>
      </w:r>
      <w:r w:rsidRPr="001651F6">
        <w:rPr>
          <w:b/>
          <w:color w:val="000000" w:themeColor="text1"/>
        </w:rPr>
        <w:t>=  1.003.975,71 zł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color w:val="000000" w:themeColor="text1"/>
        </w:rPr>
        <w:t xml:space="preserve">Współczynnik  % do wyliczenia odsetek ; 10.964,39 x 100 : </w:t>
      </w:r>
      <w:r w:rsidRPr="001651F6">
        <w:rPr>
          <w:b/>
          <w:color w:val="000000" w:themeColor="text1"/>
        </w:rPr>
        <w:t>1.003.975,71 =  1,0921% .</w:t>
      </w:r>
      <w:r w:rsidRPr="001651F6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3318"/>
        <w:gridCol w:w="1989"/>
        <w:gridCol w:w="1862"/>
      </w:tblGrid>
      <w:tr w:rsidR="00F420E4" w:rsidRPr="001651F6" w:rsidTr="00F420E4">
        <w:trPr>
          <w:trHeight w:val="90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Lp.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Nazwa funduszu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 xml:space="preserve">Kwota funduszu </w:t>
            </w:r>
            <w:r w:rsidRPr="001651F6">
              <w:rPr>
                <w:color w:val="000000" w:themeColor="text1"/>
                <w:lang w:eastAsia="pl-PL"/>
              </w:rPr>
              <w:br/>
              <w:t>zł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Kwota odsetek  zł wg wskaźnika 1,79178%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stypendialny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356468,10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3892,99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nieograniczony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412151,90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4501,11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stypendialny „Słonik”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59111,86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645,56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młodzieżowy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11196,37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122,28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im. Zofii Puchalskiej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17012,00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185,79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polsko-niemiecki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29677,76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324,11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lastRenderedPageBreak/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im. Leszczyc-Grabianków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15460,36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168,84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Ryszarda Rynkowskiego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36541,45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399,07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seniorski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22713,87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248,06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10.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J&amp;Z Stojek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11850,58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129,42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Fundusz Muzycznych Talentów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20570,25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224,65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Impuls (od 1.07.2015, ½ = 5.000)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11221,21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122,55</w:t>
            </w:r>
          </w:p>
        </w:tc>
      </w:tr>
      <w:tr w:rsidR="00F420E4" w:rsidRPr="001651F6" w:rsidTr="00F420E4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color w:val="000000" w:themeColor="text1"/>
                <w:lang w:eastAsia="pl-PL"/>
              </w:rPr>
            </w:pPr>
            <w:r w:rsidRPr="001651F6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1003975,71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E4" w:rsidRPr="001651F6" w:rsidRDefault="00F420E4" w:rsidP="00F420E4">
            <w:pPr>
              <w:ind w:left="709"/>
              <w:contextualSpacing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1651F6">
              <w:rPr>
                <w:b/>
                <w:bCs/>
                <w:color w:val="000000" w:themeColor="text1"/>
                <w:lang w:eastAsia="pl-PL"/>
              </w:rPr>
              <w:t>10964,42</w:t>
            </w:r>
          </w:p>
        </w:tc>
      </w:tr>
    </w:tbl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</w:p>
    <w:p w:rsidR="00F420E4" w:rsidRPr="001651F6" w:rsidRDefault="00F420E4" w:rsidP="00F420E4">
      <w:pPr>
        <w:contextualSpacing/>
        <w:jc w:val="both"/>
        <w:rPr>
          <w:color w:val="000000" w:themeColor="text1"/>
        </w:rPr>
      </w:pPr>
    </w:p>
    <w:p w:rsidR="00F420E4" w:rsidRPr="001651F6" w:rsidRDefault="00F420E4" w:rsidP="00872EEC">
      <w:pPr>
        <w:numPr>
          <w:ilvl w:val="0"/>
          <w:numId w:val="32"/>
        </w:numPr>
        <w:suppressAutoHyphens w:val="0"/>
        <w:overflowPunct/>
        <w:contextualSpacing/>
        <w:jc w:val="both"/>
        <w:rPr>
          <w:iCs/>
          <w:color w:val="000000" w:themeColor="text1"/>
          <w:lang w:eastAsia="pl-PL"/>
        </w:rPr>
      </w:pPr>
      <w:r w:rsidRPr="001651F6">
        <w:rPr>
          <w:iCs/>
          <w:color w:val="000000" w:themeColor="text1"/>
          <w:lang w:eastAsia="pl-PL"/>
        </w:rPr>
        <w:t>Rozliczenie funduszu operacyjnego za rok 2017</w:t>
      </w:r>
    </w:p>
    <w:p w:rsidR="00F420E4" w:rsidRPr="001651F6" w:rsidRDefault="00F420E4" w:rsidP="00F420E4">
      <w:pPr>
        <w:ind w:left="720"/>
        <w:contextualSpacing/>
        <w:jc w:val="both"/>
        <w:rPr>
          <w:iCs/>
          <w:color w:val="000000" w:themeColor="text1"/>
          <w:lang w:eastAsia="pl-PL"/>
        </w:rPr>
      </w:pP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color w:val="000000" w:themeColor="text1"/>
        </w:rPr>
      </w:pPr>
      <w:r w:rsidRPr="001651F6">
        <w:rPr>
          <w:rFonts w:eastAsia="Calibri"/>
          <w:b/>
          <w:color w:val="000000" w:themeColor="text1"/>
        </w:rPr>
        <w:t>Rozliczenie funduszu operacyjnego za 2017 r.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color w:val="000000" w:themeColor="text1"/>
        </w:rPr>
      </w:pP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Wpływy w 2017 r.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- Koszty pośrednie realizowanych projektów   -    212.302,93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 xml:space="preserve">- z podziału zysku za 2016 r. </w:t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  <w:t xml:space="preserve">     -       2.335,50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- z 1 % za 2017 r,</w:t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  <w:t xml:space="preserve">     -     11.075,27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- odpisy z odsetek od lokow.śr.kapit.żelaznego -        3.654,76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  <w:u w:val="single"/>
        </w:rPr>
      </w:pPr>
      <w:r w:rsidRPr="001651F6">
        <w:rPr>
          <w:rFonts w:eastAsia="Calibri"/>
          <w:color w:val="000000" w:themeColor="text1"/>
        </w:rPr>
        <w:t>-  odsetki od lokowanych śr.opearcyjnych         -        2.076,59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  <w:u w:val="single"/>
        </w:rPr>
      </w:pPr>
      <w:r w:rsidRPr="001651F6">
        <w:rPr>
          <w:rFonts w:eastAsia="Calibri"/>
          <w:color w:val="000000" w:themeColor="text1"/>
          <w:u w:val="single"/>
        </w:rPr>
        <w:t>- refund. Kosztów obsługi progr. Stypend.        -        2.300,00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  <w:u w:val="single"/>
        </w:rPr>
      </w:pP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color w:val="000000" w:themeColor="text1"/>
        </w:rPr>
      </w:pPr>
      <w:r w:rsidRPr="001651F6">
        <w:rPr>
          <w:rFonts w:eastAsia="Calibri"/>
          <w:b/>
          <w:color w:val="000000" w:themeColor="text1"/>
        </w:rPr>
        <w:t xml:space="preserve">       Razem przychody:                                     -    233.745,05</w:t>
      </w:r>
    </w:p>
    <w:p w:rsidR="00F420E4" w:rsidRPr="001651F6" w:rsidRDefault="00F420E4" w:rsidP="00F420E4">
      <w:pPr>
        <w:tabs>
          <w:tab w:val="left" w:pos="-2977"/>
        </w:tabs>
        <w:contextualSpacing/>
        <w:rPr>
          <w:rFonts w:eastAsia="Calibri"/>
          <w:b/>
          <w:color w:val="000000" w:themeColor="text1"/>
        </w:rPr>
      </w:pP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Koszty w 2017 r.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>- Koszty obsługi projektów :</w:t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</w:r>
      <w:r w:rsidRPr="001651F6">
        <w:rPr>
          <w:rFonts w:eastAsia="Calibri"/>
          <w:color w:val="000000" w:themeColor="text1"/>
        </w:rPr>
        <w:tab/>
        <w:t xml:space="preserve">     -   202.096,61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 xml:space="preserve">    (wynagrodzenia + ZUS dot.obsługi proj 171.886,16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bCs/>
          <w:color w:val="000000" w:themeColor="text1"/>
        </w:rPr>
      </w:pPr>
      <w:r w:rsidRPr="001651F6">
        <w:rPr>
          <w:rFonts w:eastAsia="Calibri"/>
          <w:color w:val="000000" w:themeColor="text1"/>
        </w:rPr>
        <w:t xml:space="preserve">        inne koszty  30.210,45)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b/>
          <w:bCs/>
          <w:color w:val="000000" w:themeColor="text1"/>
        </w:rPr>
        <w:t xml:space="preserve">- </w:t>
      </w:r>
      <w:r w:rsidRPr="001651F6">
        <w:rPr>
          <w:rFonts w:eastAsia="Calibri"/>
          <w:color w:val="000000" w:themeColor="text1"/>
        </w:rPr>
        <w:t>koszty administarc. działalności Fundacji        -    23.944,24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color w:val="000000" w:themeColor="text1"/>
        </w:rPr>
      </w:pPr>
      <w:r w:rsidRPr="001651F6">
        <w:rPr>
          <w:rFonts w:eastAsia="Calibri"/>
          <w:color w:val="000000" w:themeColor="text1"/>
        </w:rPr>
        <w:t xml:space="preserve">   ( k-to 550)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color w:val="000000" w:themeColor="text1"/>
        </w:rPr>
      </w:pPr>
      <w:r w:rsidRPr="001651F6">
        <w:rPr>
          <w:rFonts w:eastAsia="Calibri"/>
          <w:color w:val="000000" w:themeColor="text1"/>
        </w:rPr>
        <w:t xml:space="preserve">   </w:t>
      </w: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rFonts w:eastAsia="Calibri"/>
          <w:b/>
          <w:color w:val="000000" w:themeColor="text1"/>
        </w:rPr>
      </w:pPr>
      <w:r w:rsidRPr="001651F6">
        <w:rPr>
          <w:rFonts w:eastAsia="Calibri"/>
          <w:b/>
          <w:color w:val="000000" w:themeColor="text1"/>
        </w:rPr>
        <w:t xml:space="preserve">      Razem koszty :    </w:t>
      </w:r>
      <w:r w:rsidRPr="001651F6">
        <w:rPr>
          <w:rFonts w:eastAsia="Calibri"/>
          <w:b/>
          <w:color w:val="000000" w:themeColor="text1"/>
        </w:rPr>
        <w:tab/>
      </w:r>
      <w:r w:rsidRPr="001651F6">
        <w:rPr>
          <w:rFonts w:eastAsia="Calibri"/>
          <w:b/>
          <w:color w:val="000000" w:themeColor="text1"/>
        </w:rPr>
        <w:tab/>
      </w:r>
      <w:r w:rsidRPr="001651F6">
        <w:rPr>
          <w:rFonts w:eastAsia="Calibri"/>
          <w:b/>
          <w:color w:val="000000" w:themeColor="text1"/>
        </w:rPr>
        <w:tab/>
        <w:t xml:space="preserve">      -   226.040,85</w:t>
      </w:r>
    </w:p>
    <w:p w:rsidR="00F420E4" w:rsidRPr="001651F6" w:rsidRDefault="00F420E4" w:rsidP="00F420E4">
      <w:pPr>
        <w:tabs>
          <w:tab w:val="left" w:pos="-2977"/>
        </w:tabs>
        <w:contextualSpacing/>
        <w:rPr>
          <w:rFonts w:eastAsia="Calibri"/>
          <w:b/>
          <w:color w:val="000000" w:themeColor="text1"/>
        </w:rPr>
      </w:pPr>
    </w:p>
    <w:p w:rsidR="00F420E4" w:rsidRPr="001651F6" w:rsidRDefault="00F420E4" w:rsidP="00F420E4">
      <w:pPr>
        <w:tabs>
          <w:tab w:val="left" w:pos="-2977"/>
        </w:tabs>
        <w:ind w:left="709"/>
        <w:contextualSpacing/>
        <w:rPr>
          <w:b/>
          <w:color w:val="000000" w:themeColor="text1"/>
        </w:rPr>
      </w:pPr>
      <w:r w:rsidRPr="001651F6">
        <w:rPr>
          <w:rFonts w:eastAsia="Calibri"/>
          <w:b/>
          <w:color w:val="000000" w:themeColor="text1"/>
        </w:rPr>
        <w:t>Fundusz operacyjny do wykorzystania na następny rok     =   7.704,20</w:t>
      </w:r>
    </w:p>
    <w:p w:rsidR="00F420E4" w:rsidRPr="001651F6" w:rsidRDefault="00F420E4" w:rsidP="00F420E4">
      <w:pPr>
        <w:contextualSpacing/>
        <w:jc w:val="both"/>
        <w:rPr>
          <w:iCs/>
          <w:color w:val="000000" w:themeColor="text1"/>
          <w:lang w:eastAsia="pl-PL"/>
        </w:rPr>
      </w:pPr>
    </w:p>
    <w:p w:rsidR="00F420E4" w:rsidRPr="001651F6" w:rsidRDefault="00F420E4" w:rsidP="00872EEC">
      <w:pPr>
        <w:numPr>
          <w:ilvl w:val="0"/>
          <w:numId w:val="32"/>
        </w:numPr>
        <w:suppressAutoHyphens w:val="0"/>
        <w:overflowPunct/>
        <w:contextualSpacing/>
        <w:jc w:val="both"/>
        <w:rPr>
          <w:color w:val="000000" w:themeColor="text1"/>
        </w:rPr>
      </w:pPr>
      <w:r w:rsidRPr="001651F6">
        <w:rPr>
          <w:color w:val="000000" w:themeColor="text1"/>
        </w:rPr>
        <w:t>Zarząd zaakceptował rozliczenie funduszu stypendialnego za 2016 rok.</w:t>
      </w:r>
    </w:p>
    <w:p w:rsidR="00F420E4" w:rsidRPr="001651F6" w:rsidRDefault="00F420E4" w:rsidP="00F420E4">
      <w:pPr>
        <w:ind w:left="720"/>
        <w:contextualSpacing/>
        <w:jc w:val="both"/>
        <w:rPr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>Rozliczenie funduszu stypendialnego  za 2017 rok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środki Fundacji - do podziału wyniku finansowego za 2017 rok do wykorzystania na stypendia.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 xml:space="preserve">Szansa:  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 xml:space="preserve">Przychody w 2017 r. </w:t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b/>
          <w:color w:val="000000" w:themeColor="text1"/>
        </w:rPr>
        <w:t>27.797,39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 xml:space="preserve"> - darczyńcy –  1.500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  rozwiązanie rezerwy -   14.360,00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lastRenderedPageBreak/>
        <w:t>-  wpływy z 1 % - 444,40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odpisy z lokaty kapitału żelaznego – 3.892,99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Dotacje z UM Elbląg  - 7.600,-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>Koszty w 2017</w:t>
      </w:r>
      <w:r w:rsidRPr="001651F6">
        <w:rPr>
          <w:rFonts w:ascii="Times New Roman" w:hAnsi="Times New Roman" w:cs="Times New Roman"/>
          <w:color w:val="000000" w:themeColor="text1"/>
        </w:rPr>
        <w:t xml:space="preserve"> r. </w:t>
      </w:r>
      <w:r w:rsidRPr="001651F6">
        <w:rPr>
          <w:rFonts w:ascii="Times New Roman" w:hAnsi="Times New Roman" w:cs="Times New Roman"/>
          <w:color w:val="000000" w:themeColor="text1"/>
        </w:rPr>
        <w:tab/>
        <w:t>- stypendia:</w:t>
      </w:r>
      <w:r w:rsidRPr="001651F6">
        <w:rPr>
          <w:rFonts w:ascii="Times New Roman" w:hAnsi="Times New Roman" w:cs="Times New Roman"/>
          <w:color w:val="000000" w:themeColor="text1"/>
        </w:rPr>
        <w:tab/>
        <w:t>23.120,-</w:t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b/>
          <w:color w:val="000000" w:themeColor="text1"/>
        </w:rPr>
        <w:t>23.401,10 zł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 xml:space="preserve">       </w:t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  <w:t xml:space="preserve">         - koszty operac.          281,10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ab/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  <w:t xml:space="preserve">   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 xml:space="preserve">Do wykorzystania </w:t>
      </w:r>
      <w:r w:rsidRPr="001651F6">
        <w:rPr>
          <w:rFonts w:ascii="Times New Roman" w:hAnsi="Times New Roman" w:cs="Times New Roman"/>
          <w:b/>
          <w:i/>
          <w:color w:val="000000" w:themeColor="text1"/>
        </w:rPr>
        <w:t>Szansa</w:t>
      </w:r>
      <w:r w:rsidRPr="001651F6">
        <w:rPr>
          <w:rFonts w:ascii="Times New Roman" w:hAnsi="Times New Roman" w:cs="Times New Roman"/>
          <w:b/>
          <w:color w:val="000000" w:themeColor="text1"/>
        </w:rPr>
        <w:t xml:space="preserve"> w 2017 r.      </w:t>
      </w:r>
      <w:r w:rsidRPr="001651F6">
        <w:rPr>
          <w:rFonts w:ascii="Times New Roman" w:hAnsi="Times New Roman" w:cs="Times New Roman"/>
          <w:b/>
          <w:color w:val="000000" w:themeColor="text1"/>
        </w:rPr>
        <w:tab/>
        <w:t xml:space="preserve"> =  4.396,29 zł  </w:t>
      </w:r>
      <w:r w:rsidRPr="001651F6">
        <w:rPr>
          <w:rFonts w:ascii="Times New Roman" w:hAnsi="Times New Roman" w:cs="Times New Roman"/>
          <w:color w:val="000000" w:themeColor="text1"/>
        </w:rPr>
        <w:t>(do podziału wyniku finans. za 2017 r.)</w:t>
      </w:r>
    </w:p>
    <w:p w:rsidR="00F420E4" w:rsidRPr="001651F6" w:rsidRDefault="00F420E4" w:rsidP="00594426">
      <w:pPr>
        <w:pStyle w:val="Standard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>Słonik: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>Przychody w 2017 r.:</w:t>
      </w:r>
      <w:r w:rsidRPr="001651F6">
        <w:rPr>
          <w:rFonts w:ascii="Times New Roman" w:hAnsi="Times New Roman" w:cs="Times New Roman"/>
          <w:b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  <w:t>14.865,41</w:t>
      </w:r>
      <w:r w:rsidRPr="001651F6">
        <w:rPr>
          <w:rFonts w:ascii="Times New Roman" w:hAnsi="Times New Roman" w:cs="Times New Roman"/>
          <w:color w:val="000000" w:themeColor="text1"/>
        </w:rPr>
        <w:tab/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rozwiązanie rezerwy – 6.820,-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darczyńcy –  1.800,-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odpisy z lokaty kapitału żelaznego –  645,56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Dotacje z UM E-g – 2.400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Dotacje Star.Pow. – 3.000,-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wyksięgow. niewyk. śr. na lecenie- 199,85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b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 xml:space="preserve">Koszty w 2017 r. </w:t>
      </w:r>
      <w:r w:rsidRPr="001651F6">
        <w:rPr>
          <w:rFonts w:ascii="Times New Roman" w:hAnsi="Times New Roman" w:cs="Times New Roman"/>
          <w:b/>
          <w:color w:val="000000" w:themeColor="text1"/>
        </w:rPr>
        <w:tab/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>- stypendia:</w:t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  <w:t xml:space="preserve">      11.860,-  zł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  <w:u w:val="single"/>
        </w:rPr>
        <w:t>- koszty operacyjne</w:t>
      </w:r>
      <w:r w:rsidRPr="001651F6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  <w:r w:rsidRPr="001651F6">
        <w:rPr>
          <w:rFonts w:ascii="Times New Roman" w:hAnsi="Times New Roman" w:cs="Times New Roman"/>
          <w:color w:val="000000" w:themeColor="text1"/>
          <w:u w:val="single"/>
        </w:rPr>
        <w:tab/>
        <w:t xml:space="preserve">   </w:t>
      </w:r>
      <w:r w:rsidRPr="001651F6">
        <w:rPr>
          <w:rFonts w:ascii="Times New Roman" w:hAnsi="Times New Roman" w:cs="Times New Roman"/>
          <w:color w:val="000000" w:themeColor="text1"/>
          <w:u w:val="single"/>
        </w:rPr>
        <w:tab/>
      </w:r>
      <w:r w:rsidRPr="001651F6">
        <w:rPr>
          <w:rFonts w:ascii="Times New Roman" w:hAnsi="Times New Roman" w:cs="Times New Roman"/>
          <w:color w:val="000000" w:themeColor="text1"/>
          <w:u w:val="single"/>
        </w:rPr>
        <w:tab/>
        <w:t xml:space="preserve">           581,10 zł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  <w:t>Razem koszty</w:t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color w:val="000000" w:themeColor="text1"/>
        </w:rPr>
        <w:tab/>
      </w:r>
      <w:r w:rsidRPr="001651F6">
        <w:rPr>
          <w:rFonts w:ascii="Times New Roman" w:hAnsi="Times New Roman" w:cs="Times New Roman"/>
          <w:b/>
          <w:color w:val="000000" w:themeColor="text1"/>
        </w:rPr>
        <w:t xml:space="preserve">       12.441,10 zł</w:t>
      </w: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</w:p>
    <w:p w:rsidR="00F420E4" w:rsidRPr="001651F6" w:rsidRDefault="00F420E4" w:rsidP="00F420E4">
      <w:pPr>
        <w:pStyle w:val="Standard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1651F6">
        <w:rPr>
          <w:rFonts w:ascii="Times New Roman" w:hAnsi="Times New Roman" w:cs="Times New Roman"/>
          <w:b/>
          <w:color w:val="000000" w:themeColor="text1"/>
        </w:rPr>
        <w:t xml:space="preserve">Do wykorzystania w 2018 r. </w:t>
      </w:r>
      <w:r w:rsidRPr="001651F6">
        <w:rPr>
          <w:rFonts w:ascii="Times New Roman" w:hAnsi="Times New Roman" w:cs="Times New Roman"/>
          <w:b/>
          <w:i/>
          <w:color w:val="000000" w:themeColor="text1"/>
        </w:rPr>
        <w:t>Słonik</w:t>
      </w:r>
      <w:r w:rsidRPr="001651F6">
        <w:rPr>
          <w:rFonts w:ascii="Times New Roman" w:hAnsi="Times New Roman" w:cs="Times New Roman"/>
          <w:b/>
          <w:color w:val="000000" w:themeColor="text1"/>
        </w:rPr>
        <w:tab/>
        <w:t xml:space="preserve">=  2.424,31 zł   </w:t>
      </w:r>
      <w:r w:rsidRPr="001651F6">
        <w:rPr>
          <w:rFonts w:ascii="Times New Roman" w:hAnsi="Times New Roman" w:cs="Times New Roman"/>
          <w:color w:val="000000" w:themeColor="text1"/>
        </w:rPr>
        <w:t>(do podziału wyniku finans. za 2017r.)</w:t>
      </w:r>
    </w:p>
    <w:p w:rsidR="00F420E4" w:rsidRPr="001651F6" w:rsidRDefault="00F420E4" w:rsidP="00F420E4">
      <w:pPr>
        <w:ind w:left="720"/>
        <w:contextualSpacing/>
        <w:jc w:val="both"/>
        <w:rPr>
          <w:color w:val="000000" w:themeColor="text1"/>
        </w:rPr>
      </w:pPr>
    </w:p>
    <w:p w:rsidR="00F420E4" w:rsidRPr="001651F6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jc w:val="both"/>
        <w:rPr>
          <w:color w:val="000000" w:themeColor="text1"/>
        </w:rPr>
      </w:pPr>
      <w:r w:rsidRPr="001651F6">
        <w:rPr>
          <w:color w:val="000000" w:themeColor="text1"/>
        </w:rPr>
        <w:t>Wykaz dotyczący przeksięgowania nierozliczonych do 31.10.2016 r. środków finansowych przeznaczonych na pomoc w leczeniu i rehabilitacji podopiecznych. Środki zgodnie z regulaminem i umowami zwiększają Fundusz stypendialny Słonik</w:t>
      </w:r>
    </w:p>
    <w:p w:rsidR="00F420E4" w:rsidRPr="001651F6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1. Falkowski Łukasz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7.122,60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2. Hebel Paulina         </w:t>
      </w:r>
      <w:r w:rsidRPr="001651F6">
        <w:rPr>
          <w:color w:val="000000" w:themeColor="text1"/>
        </w:rPr>
        <w:tab/>
        <w:t>-          5.270,67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       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5. Fercho Weronika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3.732,21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6. Sabiło Sebastian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4.695,50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7. Robak Mateusz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         2.371,24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8. Brzozowski Wojciech</w:t>
      </w:r>
      <w:r w:rsidRPr="001651F6">
        <w:rPr>
          <w:color w:val="000000" w:themeColor="text1"/>
        </w:rPr>
        <w:tab/>
        <w:t xml:space="preserve">-          1.154,52   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9. Tomaszewski Henryk        </w:t>
      </w:r>
      <w:r w:rsidRPr="001651F6">
        <w:rPr>
          <w:color w:val="000000" w:themeColor="text1"/>
        </w:rPr>
        <w:tab/>
        <w:t>-          1.723,68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10.Pasternak Małgorzata</w:t>
      </w:r>
      <w:r w:rsidRPr="001651F6">
        <w:rPr>
          <w:color w:val="000000" w:themeColor="text1"/>
        </w:rPr>
        <w:tab/>
        <w:t>-         1.659,42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12. Narloch Wiktoria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-         1.483,34 </w:t>
      </w:r>
      <w:r w:rsidRPr="001651F6">
        <w:rPr>
          <w:color w:val="000000" w:themeColor="text1"/>
        </w:rPr>
        <w:tab/>
        <w:t xml:space="preserve">           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14. Czerniakowski Błażej</w:t>
      </w:r>
      <w:r w:rsidRPr="001651F6">
        <w:rPr>
          <w:color w:val="000000" w:themeColor="text1"/>
        </w:rPr>
        <w:tab/>
        <w:t>-         2.037,01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15. Grabowski Rafał              -         1.875,96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15. Lachowicz Weronika</w:t>
      </w:r>
      <w:r w:rsidRPr="001651F6">
        <w:rPr>
          <w:color w:val="000000" w:themeColor="text1"/>
        </w:rPr>
        <w:tab/>
        <w:t>-         5.535,90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  <w:u w:val="single"/>
        </w:rPr>
      </w:pPr>
      <w:r w:rsidRPr="001651F6">
        <w:rPr>
          <w:color w:val="000000" w:themeColor="text1"/>
        </w:rPr>
        <w:t xml:space="preserve">16.  Żelaźniak Danuta  </w:t>
      </w:r>
      <w:r w:rsidRPr="001651F6">
        <w:rPr>
          <w:color w:val="000000" w:themeColor="text1"/>
        </w:rPr>
        <w:tab/>
        <w:t>-        1.328,70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  <w:u w:val="single"/>
        </w:rPr>
        <w:t>17. Kamuda Katarzyna</w:t>
      </w:r>
      <w:r w:rsidRPr="001651F6">
        <w:rPr>
          <w:color w:val="000000" w:themeColor="text1"/>
          <w:u w:val="single"/>
        </w:rPr>
        <w:tab/>
        <w:t>-          1.269,54</w:t>
      </w:r>
      <w:r w:rsidRPr="001651F6">
        <w:rPr>
          <w:color w:val="000000" w:themeColor="text1"/>
        </w:rPr>
        <w:tab/>
        <w:t xml:space="preserve">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</w:p>
    <w:p w:rsidR="00F420E4" w:rsidRPr="001651F6" w:rsidRDefault="00F420E4" w:rsidP="00594426">
      <w:pPr>
        <w:ind w:left="709"/>
        <w:contextualSpacing/>
        <w:rPr>
          <w:b/>
          <w:color w:val="000000" w:themeColor="text1"/>
          <w:u w:val="single"/>
        </w:rPr>
      </w:pP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 xml:space="preserve">Razem: </w:t>
      </w:r>
      <w:r w:rsidRPr="001651F6">
        <w:rPr>
          <w:color w:val="000000" w:themeColor="text1"/>
        </w:rPr>
        <w:tab/>
        <w:t xml:space="preserve">-        </w:t>
      </w:r>
      <w:r w:rsidR="00594426">
        <w:rPr>
          <w:b/>
          <w:color w:val="000000" w:themeColor="text1"/>
          <w:u w:val="single"/>
        </w:rPr>
        <w:t>41.260,2</w:t>
      </w: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  <w:u w:val="single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Kwoty powyższe stanowią wynik finansowy za 2017 r. – do podziału zysku.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b/>
          <w:color w:val="000000" w:themeColor="text1"/>
        </w:rPr>
      </w:pPr>
      <w:r w:rsidRPr="001651F6">
        <w:rPr>
          <w:b/>
          <w:bCs/>
          <w:color w:val="000000" w:themeColor="text1"/>
        </w:rPr>
        <w:t>Wykaz niewykorzystanych środków  na działania w ramach funduszy specjalnych Fundacji w 2017 r.</w:t>
      </w:r>
      <w:r w:rsidRPr="001651F6">
        <w:rPr>
          <w:color w:val="000000" w:themeColor="text1"/>
        </w:rPr>
        <w:t xml:space="preserve"> 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b/>
          <w:color w:val="000000" w:themeColor="text1"/>
        </w:rPr>
        <w:t>(do przeksięgowania po podziale zysku za 2017 r. na rozliczenia międzyokresowe – k-to 844-… )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1. Fundusz młodzieżowy  </w:t>
      </w:r>
      <w:r w:rsidRPr="001651F6">
        <w:rPr>
          <w:color w:val="000000" w:themeColor="text1"/>
        </w:rPr>
        <w:tab/>
        <w:t xml:space="preserve">        -     122,28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2. Fundusz polsko-niemiecki        -      324,11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3. Fundusz im.Zofii Puchalskiej     -    185,79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>4. Fundusz Leszczyc-Grabianków  -  168,84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  <w:u w:val="single"/>
        </w:rPr>
      </w:pPr>
      <w:r w:rsidRPr="001651F6">
        <w:rPr>
          <w:color w:val="000000" w:themeColor="text1"/>
        </w:rPr>
        <w:t xml:space="preserve">5. Fundusz seniorski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  <w:t>- 248,06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  <w:u w:val="single"/>
        </w:rPr>
        <w:t>6. Fundusz Grantowy IMPULS        -  122,55</w:t>
      </w:r>
    </w:p>
    <w:p w:rsidR="00F420E4" w:rsidRPr="001651F6" w:rsidRDefault="00F420E4" w:rsidP="00F420E4">
      <w:pPr>
        <w:ind w:left="709"/>
        <w:contextualSpacing/>
        <w:rPr>
          <w:color w:val="000000" w:themeColor="text1"/>
        </w:rPr>
      </w:pPr>
      <w:r w:rsidRPr="001651F6">
        <w:rPr>
          <w:color w:val="000000" w:themeColor="text1"/>
        </w:rPr>
        <w:t xml:space="preserve">    Razem:   </w:t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color w:val="000000" w:themeColor="text1"/>
        </w:rPr>
        <w:tab/>
      </w:r>
      <w:r w:rsidRPr="001651F6">
        <w:rPr>
          <w:b/>
          <w:bCs/>
          <w:color w:val="000000" w:themeColor="text1"/>
        </w:rPr>
        <w:t>1.301,05</w:t>
      </w:r>
    </w:p>
    <w:p w:rsidR="00F420E4" w:rsidRPr="001651F6" w:rsidRDefault="00F420E4" w:rsidP="00F420E4">
      <w:pPr>
        <w:pStyle w:val="Akapitzlist"/>
        <w:ind w:left="709"/>
        <w:jc w:val="both"/>
        <w:rPr>
          <w:color w:val="000000" w:themeColor="text1"/>
        </w:rPr>
      </w:pPr>
    </w:p>
    <w:p w:rsidR="00F420E4" w:rsidRPr="001651F6" w:rsidRDefault="00F420E4" w:rsidP="00872EEC">
      <w:pPr>
        <w:pStyle w:val="Akapitzlist"/>
        <w:numPr>
          <w:ilvl w:val="0"/>
          <w:numId w:val="32"/>
        </w:numPr>
        <w:suppressAutoHyphens w:val="0"/>
        <w:overflowPunct/>
        <w:ind w:left="709"/>
        <w:jc w:val="both"/>
        <w:rPr>
          <w:color w:val="000000" w:themeColor="text1"/>
        </w:rPr>
      </w:pPr>
      <w:r w:rsidRPr="001651F6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F420E4" w:rsidRPr="001651F6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ind w:left="1134"/>
        <w:jc w:val="both"/>
        <w:rPr>
          <w:color w:val="000000" w:themeColor="text1"/>
        </w:rPr>
      </w:pPr>
      <w:r w:rsidRPr="001651F6">
        <w:rPr>
          <w:color w:val="000000" w:themeColor="text1"/>
        </w:rPr>
        <w:t>Łukasz Falkowski: 3.193,23 zł</w:t>
      </w:r>
    </w:p>
    <w:p w:rsidR="00F420E4" w:rsidRPr="001651F6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ind w:left="1134"/>
        <w:jc w:val="both"/>
        <w:rPr>
          <w:color w:val="000000" w:themeColor="text1"/>
        </w:rPr>
      </w:pPr>
      <w:r w:rsidRPr="001651F6">
        <w:rPr>
          <w:color w:val="000000" w:themeColor="text1"/>
        </w:rPr>
        <w:t>Weronika Lachowicz: 2.100,- zł</w:t>
      </w:r>
    </w:p>
    <w:p w:rsidR="00F420E4" w:rsidRDefault="00F420E4" w:rsidP="00872EEC">
      <w:pPr>
        <w:pStyle w:val="Akapitzlist"/>
        <w:numPr>
          <w:ilvl w:val="0"/>
          <w:numId w:val="26"/>
        </w:numPr>
        <w:suppressAutoHyphens w:val="0"/>
        <w:overflowPunct/>
        <w:ind w:left="1134"/>
        <w:jc w:val="both"/>
        <w:rPr>
          <w:color w:val="000000" w:themeColor="text1"/>
        </w:rPr>
      </w:pPr>
      <w:r w:rsidRPr="001651F6">
        <w:rPr>
          <w:color w:val="000000" w:themeColor="text1"/>
        </w:rPr>
        <w:t>Błażej Czerniakowski: 170,35 zł</w:t>
      </w:r>
    </w:p>
    <w:p w:rsidR="00F420E4" w:rsidRDefault="00F420E4" w:rsidP="00F420E4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10. Ponadto Zarząd omówił:</w:t>
      </w:r>
    </w:p>
    <w:p w:rsidR="00F420E4" w:rsidRDefault="00F420E4" w:rsidP="00872EEC">
      <w:pPr>
        <w:pStyle w:val="Akapitzlist"/>
        <w:numPr>
          <w:ilvl w:val="0"/>
          <w:numId w:val="36"/>
        </w:numPr>
        <w:suppressAutoHyphens w:val="0"/>
        <w:overflowPunct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prezentację działalności Fundacji Elbląg na Forum Inicjatyw Pozarządowych, które od będzie się dnia 23.06.2018 r.</w:t>
      </w:r>
    </w:p>
    <w:p w:rsidR="00F420E4" w:rsidRDefault="00F420E4" w:rsidP="00872EEC">
      <w:pPr>
        <w:pStyle w:val="Akapitzlist"/>
        <w:numPr>
          <w:ilvl w:val="0"/>
          <w:numId w:val="36"/>
        </w:numPr>
        <w:suppressAutoHyphens w:val="0"/>
        <w:overflowPunct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pismo z prośbą od Pani Alicji Burzyńskiej i dofinansowanie remontu mieszkania. Zarząd postanowił, że fundacja nie posiada wolnych środków na takie cele.</w:t>
      </w:r>
    </w:p>
    <w:p w:rsidR="00F420E4" w:rsidRPr="001651F6" w:rsidRDefault="00F420E4" w:rsidP="00872EEC">
      <w:pPr>
        <w:pStyle w:val="Akapitzlist"/>
        <w:numPr>
          <w:ilvl w:val="0"/>
          <w:numId w:val="36"/>
        </w:numPr>
        <w:suppressAutoHyphens w:val="0"/>
        <w:overflowPunct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po spotkaniu Zarządu odbyły się spotkania z komisjami stypendialnymi „Szansa” i „Słonik” w celu omówienia zmian w Regulaminach (Regulaminy z dokonanymi zmianami w załączeniu”</w:t>
      </w:r>
    </w:p>
    <w:p w:rsidR="00872EEC" w:rsidRDefault="00872EEC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Protokół nr 6</w:t>
      </w: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  <w:r w:rsidRPr="001651F6">
        <w:rPr>
          <w:b/>
          <w:color w:val="000000" w:themeColor="text1"/>
        </w:rPr>
        <w:t xml:space="preserve">Z posiedzenia Zarządu w dniu </w:t>
      </w:r>
      <w:r>
        <w:rPr>
          <w:b/>
          <w:color w:val="000000" w:themeColor="text1"/>
        </w:rPr>
        <w:t>02.07.</w:t>
      </w:r>
      <w:r w:rsidRPr="001651F6">
        <w:rPr>
          <w:b/>
          <w:color w:val="000000" w:themeColor="text1"/>
        </w:rPr>
        <w:t>2018 r.</w:t>
      </w: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</w:p>
    <w:p w:rsidR="00F420E4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Pr="001651F6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Default="00F420E4" w:rsidP="00872EEC">
      <w:pPr>
        <w:pStyle w:val="Akapitzlist"/>
        <w:numPr>
          <w:ilvl w:val="0"/>
          <w:numId w:val="37"/>
        </w:numPr>
        <w:suppressAutoHyphens w:val="0"/>
        <w:overflowPunct/>
        <w:rPr>
          <w:color w:val="000000" w:themeColor="text1"/>
        </w:rPr>
      </w:pPr>
      <w:r>
        <w:rPr>
          <w:color w:val="000000" w:themeColor="text1"/>
        </w:rPr>
        <w:t>Zarząd powołał Kapitułę Konkursu Literackiego w ramach XV edycji Konkursu Literackiego w następującym składzie:</w:t>
      </w:r>
    </w:p>
    <w:p w:rsidR="00F420E4" w:rsidRDefault="00F420E4" w:rsidP="00872EEC">
      <w:pPr>
        <w:pStyle w:val="Akapitzlist"/>
        <w:numPr>
          <w:ilvl w:val="1"/>
          <w:numId w:val="38"/>
        </w:numPr>
        <w:suppressAutoHyphens w:val="0"/>
        <w:overflowPunct/>
        <w:ind w:left="1134"/>
        <w:rPr>
          <w:color w:val="000000" w:themeColor="text1"/>
        </w:rPr>
      </w:pPr>
      <w:r>
        <w:rPr>
          <w:color w:val="000000" w:themeColor="text1"/>
        </w:rPr>
        <w:t>Katarzyna Jarosińska – Buriak</w:t>
      </w:r>
    </w:p>
    <w:p w:rsidR="00F420E4" w:rsidRDefault="00F420E4" w:rsidP="00872EEC">
      <w:pPr>
        <w:pStyle w:val="Akapitzlist"/>
        <w:numPr>
          <w:ilvl w:val="1"/>
          <w:numId w:val="38"/>
        </w:numPr>
        <w:suppressAutoHyphens w:val="0"/>
        <w:overflowPunct/>
        <w:ind w:left="1134"/>
        <w:rPr>
          <w:color w:val="000000" w:themeColor="text1"/>
        </w:rPr>
      </w:pPr>
      <w:r>
        <w:rPr>
          <w:color w:val="000000" w:themeColor="text1"/>
        </w:rPr>
        <w:t>Justyna Poździech</w:t>
      </w:r>
    </w:p>
    <w:p w:rsidR="00F420E4" w:rsidRDefault="00F420E4" w:rsidP="00872EEC">
      <w:pPr>
        <w:pStyle w:val="Akapitzlist"/>
        <w:numPr>
          <w:ilvl w:val="1"/>
          <w:numId w:val="38"/>
        </w:numPr>
        <w:suppressAutoHyphens w:val="0"/>
        <w:overflowPunct/>
        <w:ind w:left="1134"/>
        <w:rPr>
          <w:color w:val="000000" w:themeColor="text1"/>
        </w:rPr>
      </w:pPr>
      <w:r>
        <w:rPr>
          <w:color w:val="000000" w:themeColor="text1"/>
        </w:rPr>
        <w:t>Tomasz Gliniecki</w:t>
      </w:r>
    </w:p>
    <w:p w:rsidR="00F420E4" w:rsidRDefault="00F420E4" w:rsidP="00872EEC">
      <w:pPr>
        <w:pStyle w:val="Akapitzlist"/>
        <w:numPr>
          <w:ilvl w:val="1"/>
          <w:numId w:val="38"/>
        </w:numPr>
        <w:suppressAutoHyphens w:val="0"/>
        <w:overflowPunct/>
        <w:ind w:left="1134"/>
        <w:rPr>
          <w:color w:val="000000" w:themeColor="text1"/>
        </w:rPr>
      </w:pPr>
      <w:r>
        <w:rPr>
          <w:color w:val="000000" w:themeColor="text1"/>
        </w:rPr>
        <w:t>Tomasz Stężała</w:t>
      </w: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Default="00F420E4">
      <w:pPr>
        <w:rPr>
          <w:b/>
          <w:color w:val="FF0000"/>
        </w:rPr>
      </w:pP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Protokół nr 7</w:t>
      </w: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  <w:r w:rsidRPr="001651F6">
        <w:rPr>
          <w:b/>
          <w:color w:val="000000" w:themeColor="text1"/>
        </w:rPr>
        <w:t>Z posiedzenia Zarządu w dniu</w:t>
      </w:r>
      <w:r>
        <w:rPr>
          <w:b/>
          <w:color w:val="000000" w:themeColor="text1"/>
        </w:rPr>
        <w:t xml:space="preserve"> 09.10.</w:t>
      </w:r>
      <w:r w:rsidRPr="001651F6">
        <w:rPr>
          <w:b/>
          <w:color w:val="000000" w:themeColor="text1"/>
        </w:rPr>
        <w:t>2018 r.</w:t>
      </w:r>
    </w:p>
    <w:p w:rsidR="00F420E4" w:rsidRPr="001651F6" w:rsidRDefault="00F420E4" w:rsidP="00F420E4">
      <w:pPr>
        <w:contextualSpacing/>
        <w:jc w:val="center"/>
        <w:rPr>
          <w:b/>
          <w:color w:val="000000" w:themeColor="text1"/>
        </w:rPr>
      </w:pPr>
    </w:p>
    <w:p w:rsidR="00F420E4" w:rsidRPr="001651F6" w:rsidRDefault="00F420E4" w:rsidP="00F420E4">
      <w:pPr>
        <w:pStyle w:val="Akapitzlist"/>
        <w:jc w:val="both"/>
        <w:rPr>
          <w:color w:val="000000" w:themeColor="text1"/>
        </w:rPr>
      </w:pPr>
    </w:p>
    <w:p w:rsidR="00F420E4" w:rsidRPr="00900DE0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>Zarząd jednogłośnie zaakceptował rozliczenie rozdysponowania wpływów z tyt. 1% w 2018 roku (za 2017r.) – 126.620.91 zł (zestawienie znajduje się w załączeniu)</w:t>
      </w:r>
    </w:p>
    <w:p w:rsidR="00F420E4" w:rsidRPr="00E43B5C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>2 lipca 2018 r. Zarząd podpisał z Krzysztofem Grablewskim oświadczenie o przyjęciu darowizny w postaci mebli. Meble zostały wpisane do Ewidencji przedmiotów nietrwałych Fundacji Elbląg.</w:t>
      </w:r>
    </w:p>
    <w:p w:rsidR="00F420E4" w:rsidRPr="00E43B5C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>4 lipca Pani Maria Sabiło – opiekun prawny Sebastiana Sabiło zwróciła się z prośbą o umożliwienie wykorzystania wpływów z 1% za 2017 rok na samochód dostosowany do przewozu wózków inwalidzkich. Zarząd przychylił się do prośby.</w:t>
      </w:r>
    </w:p>
    <w:p w:rsidR="00F420E4" w:rsidRPr="00096A87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1 sierpnia wpłynęło pismo od Łukasza Falkowskiego z prośbą o przeksięgowanie niewykorzystanych środków uzyskanych z darowizn oraz 1% w 2016,2017 oraz 2018r. i możliwość ich wykorzystania w 2018/2019r. Zarząd wyraził zgodę. </w:t>
      </w:r>
    </w:p>
    <w:p w:rsidR="00F420E4" w:rsidRPr="00096A87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>Zarząd podjął decyzję przekazania kwoty 1.000 zł na nagrodę w Konkursie im. dr Aleksandry Gabrysiak.</w:t>
      </w:r>
    </w:p>
    <w:p w:rsidR="00F420E4" w:rsidRPr="00096A87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W dniu 4 października br. wpłynęło pismo ze Stowarzyszenia ESWiP z prośbą o wpłatę 100 zł na wyposażenie nowego budynku, w którym będzie znajdować się Centrum Integracji Społecznej i Dom Sąsiedzki. Zarząd wyraził zgodę na przekazanie wnioskowanej kwoty. </w:t>
      </w:r>
    </w:p>
    <w:p w:rsidR="00F420E4" w:rsidRPr="00096A87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jc w:val="both"/>
        <w:rPr>
          <w:color w:val="000000" w:themeColor="text1"/>
        </w:rPr>
      </w:pPr>
      <w:r>
        <w:rPr>
          <w:iCs/>
          <w:color w:val="000000" w:themeColor="text1"/>
        </w:rPr>
        <w:t>W dniu 29 września br. odbyło się posiedzenie Komisji Stypendialnej w ramach programu „Szansa”. Decyzją Komisji przyznano:</w:t>
      </w:r>
    </w:p>
    <w:p w:rsidR="00F420E4" w:rsidRDefault="00F420E4" w:rsidP="00F420E4">
      <w:pPr>
        <w:pStyle w:val="Akapitzli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- 4 stypendia dla uczniów szkoły gimnazjalnej po 1 400 zł (łącznie 5 600 zł)</w:t>
      </w:r>
    </w:p>
    <w:p w:rsidR="00F420E4" w:rsidRDefault="00F420E4" w:rsidP="00F420E4">
      <w:pPr>
        <w:pStyle w:val="Akapitzli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- 8 stypendiów dla uczniów szkół średnich po 1 400 zł (łącznie 11 200 zł)</w:t>
      </w:r>
    </w:p>
    <w:p w:rsidR="00F420E4" w:rsidRPr="00096A87" w:rsidRDefault="00F420E4" w:rsidP="00F420E4">
      <w:pPr>
        <w:pStyle w:val="Akapitzli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- 3 stypendia dla uczniów szkół wyższych po 2 000 zł (łącznie 6 000 zł).</w:t>
      </w:r>
      <w:r>
        <w:rPr>
          <w:color w:val="000000" w:themeColor="text1"/>
        </w:rPr>
        <w:t xml:space="preserve">.  </w:t>
      </w:r>
    </w:p>
    <w:p w:rsidR="00F420E4" w:rsidRPr="001651F6" w:rsidRDefault="00F420E4" w:rsidP="00F420E4">
      <w:pPr>
        <w:pStyle w:val="Akapitzlist"/>
        <w:ind w:left="709"/>
        <w:jc w:val="both"/>
        <w:rPr>
          <w:color w:val="000000" w:themeColor="text1"/>
        </w:rPr>
      </w:pPr>
    </w:p>
    <w:p w:rsidR="00F420E4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W dniu 2 października br. odbyło się posiedzenie Komisji Stypendialnej w ramach programu „Słonik”. Decyzją Komisji przyznano: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- 5 stypendiów dla uczniów szkół podstawowych i gimnazjum po 1 000 zł (łącznie 5 000 zł)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- 4 stypendiów dla uczniów szkół średnich po 1 500 zł (łącznie 6 000 zł)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- 1 stypendium dla uczennicy szkoły wyższej w kwocie 1 500 zł. </w:t>
      </w:r>
    </w:p>
    <w:p w:rsidR="00F420E4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W dniu 9 października br. na posiedzeniu Zarządu podjęto decyzję o przyznaniu: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- 1 stypendium z Funduszu Młodych Talentów w kwocie 1 500 zł dla ucznia Zespołu Państwowych Szkół Muzycznych w Elblągu,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- 1 stypendium specjalnego od Zarządu w kwocie 1 200 zł dla uczennicy Szkoły Podstawowej nr 15 w Elblągu za wybitne osiągnięcia sportowe w dyscyplinie szachy</w:t>
      </w:r>
    </w:p>
    <w:p w:rsidR="00F420E4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Ponadto, Zarząd omówił: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Pismo Prezydenta Miasta Elbląg w sprawie przyznania lokalu dla Fundacji Elbląg,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Organizację uroczystości wręczenia umów stypendialnych na rok szkolny 2018/2019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Organizację XVIII Gali Fundacji Elbląg,</w:t>
      </w:r>
    </w:p>
    <w:p w:rsidR="00F420E4" w:rsidRDefault="00F420E4" w:rsidP="00872EEC">
      <w:pPr>
        <w:pStyle w:val="Akapitzlist"/>
        <w:numPr>
          <w:ilvl w:val="0"/>
          <w:numId w:val="39"/>
        </w:numPr>
        <w:suppressAutoHyphens w:val="0"/>
        <w:overflowPunct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Zgodnie z postanowieniami „Regulaminu udzielania pomocy przez Fundację Elbląg w zbiórce finansowej”. Zarząd podjął decyzję o refundacji udokumentowanych wydatków poniesionych na ochronę zdrowia, rehabilitację i innych związanych z procesem leczenia podopiecznego, w następujących kwotach: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Mateusz Robak: 1.100 zł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Błażej Czerniakowski: 195.59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Wiktoria Narloch: 188.16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Łukasz Falkowski: 1. 761,91 zł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Henryk Tomaszewski: 800,00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Małgorzata Pasternak: 2. 053,38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Sebastian Sabiło: 630,00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Weronika Fercho: 2. 201,95 zł </w:t>
      </w: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</w:p>
    <w:p w:rsidR="00F420E4" w:rsidRDefault="00F420E4" w:rsidP="00F420E4">
      <w:pPr>
        <w:pStyle w:val="Akapitzlist"/>
        <w:ind w:left="709"/>
        <w:jc w:val="both"/>
        <w:rPr>
          <w:color w:val="000000" w:themeColor="text1"/>
        </w:rPr>
      </w:pPr>
    </w:p>
    <w:p w:rsidR="00F420E4" w:rsidRPr="006809CB" w:rsidRDefault="00F420E4" w:rsidP="00F420E4">
      <w:pPr>
        <w:rPr>
          <w:b/>
          <w:color w:val="auto"/>
        </w:rPr>
      </w:pPr>
      <w:r>
        <w:rPr>
          <w:b/>
          <w:color w:val="auto"/>
        </w:rPr>
        <w:t xml:space="preserve">11.  </w:t>
      </w:r>
      <w:r w:rsidRPr="006809CB">
        <w:rPr>
          <w:b/>
          <w:color w:val="auto"/>
        </w:rPr>
        <w:t>Opis działalności gospodarczej, jeżeli była prowadzona, ze wskazaniem jej formy</w:t>
      </w:r>
    </w:p>
    <w:p w:rsidR="00F420E4" w:rsidRPr="006809CB" w:rsidRDefault="00F420E4" w:rsidP="00F420E4">
      <w:pPr>
        <w:ind w:left="567" w:firstLine="426"/>
        <w:rPr>
          <w:color w:val="auto"/>
        </w:rPr>
      </w:pPr>
      <w:r>
        <w:rPr>
          <w:color w:val="auto"/>
        </w:rPr>
        <w:t>Fundacja w 2018</w:t>
      </w:r>
      <w:r w:rsidRPr="006809CB">
        <w:rPr>
          <w:color w:val="auto"/>
        </w:rPr>
        <w:t xml:space="preserve"> r. nie prowadziła działalności gospodarczej.</w:t>
      </w:r>
    </w:p>
    <w:p w:rsidR="00F420E4" w:rsidRPr="006809CB" w:rsidRDefault="00F420E4" w:rsidP="00F420E4">
      <w:pPr>
        <w:ind w:firstLine="426"/>
        <w:rPr>
          <w:color w:val="auto"/>
        </w:rPr>
      </w:pPr>
    </w:p>
    <w:p w:rsidR="00F420E4" w:rsidRPr="006809CB" w:rsidRDefault="00F420E4" w:rsidP="00F420E4">
      <w:pPr>
        <w:ind w:left="567" w:hanging="567"/>
        <w:rPr>
          <w:b/>
          <w:color w:val="000000"/>
        </w:rPr>
      </w:pPr>
      <w:r>
        <w:rPr>
          <w:b/>
          <w:color w:val="000000"/>
        </w:rPr>
        <w:t xml:space="preserve">  12.  </w:t>
      </w:r>
      <w:r w:rsidRPr="006809CB">
        <w:rPr>
          <w:b/>
          <w:color w:val="000000"/>
        </w:rPr>
        <w:t>Informacja o wysokości uzyskanych przychodów, z wyodrębnieniem ich źródeł (np. spadek, zapis, darowizna, środki pochodzące ze źródeł publicznych, w tym z budżetu państwa i budżetu gminy)</w:t>
      </w:r>
    </w:p>
    <w:p w:rsidR="00F420E4" w:rsidRDefault="00F420E4" w:rsidP="00F420E4">
      <w:pPr>
        <w:rPr>
          <w:b/>
          <w:color w:val="000000"/>
        </w:rPr>
      </w:pPr>
    </w:p>
    <w:p w:rsidR="00890A34" w:rsidRDefault="00890A34" w:rsidP="00890A34">
      <w:pPr>
        <w:rPr>
          <w:b/>
          <w:color w:val="76923C"/>
        </w:rPr>
      </w:pPr>
    </w:p>
    <w:p w:rsidR="00890A34" w:rsidRDefault="00890A34" w:rsidP="00890A34">
      <w:pPr>
        <w:ind w:right="23" w:firstLine="264"/>
        <w:rPr>
          <w:b/>
          <w:bCs/>
          <w:color w:val="000000"/>
        </w:rPr>
      </w:pPr>
      <w:r>
        <w:rPr>
          <w:b/>
          <w:bCs/>
          <w:color w:val="000000"/>
        </w:rPr>
        <w:t>W roku 2018 przychody Fundacji wyniosły: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2.503.457,24</w:t>
      </w:r>
    </w:p>
    <w:p w:rsidR="00890A34" w:rsidRDefault="00890A34" w:rsidP="00890A34">
      <w:pPr>
        <w:suppressAutoHyphens w:val="0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   </w:t>
      </w:r>
    </w:p>
    <w:p w:rsidR="00890A34" w:rsidRDefault="00890A34" w:rsidP="00890A34">
      <w:pPr>
        <w:pStyle w:val="Akapitzlist"/>
        <w:numPr>
          <w:ilvl w:val="0"/>
          <w:numId w:val="7"/>
        </w:numPr>
        <w:suppressAutoHyphens w:val="0"/>
      </w:pPr>
      <w:r>
        <w:rPr>
          <w:iCs/>
          <w:color w:val="000000"/>
          <w:lang w:eastAsia="pl-PL"/>
        </w:rPr>
        <w:t xml:space="preserve">Dotacje:                                                                                             </w:t>
      </w:r>
      <w:r>
        <w:rPr>
          <w:bCs/>
          <w:color w:val="000000"/>
        </w:rPr>
        <w:t>–</w:t>
      </w:r>
      <w:r>
        <w:rPr>
          <w:iCs/>
          <w:color w:val="000000"/>
          <w:lang w:eastAsia="pl-PL"/>
        </w:rPr>
        <w:t xml:space="preserve">               3.000.00</w:t>
      </w:r>
    </w:p>
    <w:p w:rsidR="00890A34" w:rsidRDefault="00890A34" w:rsidP="00890A34">
      <w:pPr>
        <w:pStyle w:val="Akapitzlist"/>
        <w:suppressAutoHyphens w:val="0"/>
        <w:ind w:left="624"/>
        <w:rPr>
          <w:iCs/>
          <w:color w:val="000000"/>
          <w:lang w:eastAsia="pl-PL"/>
        </w:rPr>
      </w:pPr>
      <w:r>
        <w:rPr>
          <w:iCs/>
          <w:color w:val="000000"/>
          <w:lang w:eastAsia="pl-PL"/>
        </w:rPr>
        <w:t>- Starostwo Powiatowe – 3.000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/>
        <w:jc w:val="both"/>
      </w:pPr>
      <w:r>
        <w:rPr>
          <w:bCs/>
          <w:iCs/>
          <w:color w:val="000000"/>
          <w:lang w:eastAsia="pl-PL"/>
        </w:rPr>
        <w:t>Biznes lokalny - darowizny na cele statutowe</w:t>
      </w:r>
      <w:r>
        <w:rPr>
          <w:bCs/>
          <w:iCs/>
          <w:color w:val="000000"/>
          <w:lang w:eastAsia="pl-PL"/>
        </w:rPr>
        <w:tab/>
        <w:t xml:space="preserve">           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5.578,08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/>
        <w:jc w:val="both"/>
      </w:pPr>
      <w:r>
        <w:rPr>
          <w:bCs/>
          <w:iCs/>
          <w:color w:val="000000"/>
          <w:lang w:eastAsia="pl-PL"/>
        </w:rPr>
        <w:t>Darczyńcy indywidualni na cele statutowe</w:t>
      </w:r>
      <w:r>
        <w:rPr>
          <w:bCs/>
          <w:iCs/>
          <w:color w:val="000000"/>
          <w:lang w:eastAsia="pl-PL"/>
        </w:rPr>
        <w:tab/>
        <w:t xml:space="preserve">   </w:t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  <w:t xml:space="preserve">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7.254,90</w:t>
      </w:r>
    </w:p>
    <w:p w:rsidR="00890A34" w:rsidRPr="008A23F5" w:rsidRDefault="00890A34" w:rsidP="00890A34">
      <w:pPr>
        <w:pStyle w:val="Akapitzlist"/>
        <w:numPr>
          <w:ilvl w:val="0"/>
          <w:numId w:val="7"/>
        </w:numPr>
        <w:ind w:right="23"/>
        <w:jc w:val="both"/>
        <w:rPr>
          <w:bCs/>
          <w:iCs/>
          <w:color w:val="auto"/>
          <w:lang w:eastAsia="pl-PL"/>
        </w:rPr>
      </w:pPr>
      <w:r w:rsidRPr="008A23F5">
        <w:rPr>
          <w:bCs/>
          <w:iCs/>
          <w:color w:val="auto"/>
          <w:lang w:eastAsia="pl-PL"/>
        </w:rPr>
        <w:t xml:space="preserve">Dotacje z funduszy europejskich i dotacje krajowe </w:t>
      </w:r>
    </w:p>
    <w:p w:rsidR="00890A34" w:rsidRDefault="00890A34" w:rsidP="00890A34">
      <w:pPr>
        <w:pStyle w:val="Akapitzlist"/>
        <w:ind w:right="23" w:hanging="360"/>
        <w:jc w:val="both"/>
      </w:pPr>
      <w:r w:rsidRPr="008A23F5">
        <w:rPr>
          <w:bCs/>
          <w:iCs/>
          <w:color w:val="auto"/>
          <w:lang w:eastAsia="pl-PL"/>
        </w:rPr>
        <w:t xml:space="preserve">na realizację projektów </w:t>
      </w:r>
      <w:r>
        <w:rPr>
          <w:bCs/>
          <w:iCs/>
          <w:color w:val="FF66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  <w:t xml:space="preserve">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1.922.586,02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/>
        <w:jc w:val="both"/>
      </w:pPr>
      <w:r>
        <w:rPr>
          <w:bCs/>
          <w:iCs/>
          <w:color w:val="000000"/>
          <w:lang w:eastAsia="pl-PL"/>
        </w:rPr>
        <w:t>Wpłaty z tytułu 1% podatku doch. od osób fizycznych</w:t>
      </w:r>
      <w:r>
        <w:rPr>
          <w:bCs/>
          <w:iCs/>
          <w:color w:val="000000"/>
          <w:lang w:eastAsia="pl-PL"/>
        </w:rPr>
        <w:tab/>
        <w:t xml:space="preserve">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132.329,71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/>
        <w:jc w:val="both"/>
      </w:pPr>
      <w:r>
        <w:rPr>
          <w:bCs/>
          <w:iCs/>
          <w:color w:val="000000"/>
          <w:lang w:eastAsia="pl-PL"/>
        </w:rPr>
        <w:t xml:space="preserve">Zbiórki publiczne na fundusz stypendialny      </w:t>
      </w:r>
      <w:r>
        <w:rPr>
          <w:bCs/>
          <w:iCs/>
          <w:color w:val="000000"/>
          <w:lang w:eastAsia="pl-PL"/>
        </w:rPr>
        <w:tab/>
        <w:t xml:space="preserve">           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 2.725,54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  <w:rPr>
          <w:bCs/>
          <w:iCs/>
          <w:color w:val="000000"/>
          <w:lang w:eastAsia="pl-PL"/>
        </w:rPr>
      </w:pPr>
      <w:r>
        <w:rPr>
          <w:bCs/>
          <w:iCs/>
          <w:color w:val="000000"/>
          <w:lang w:eastAsia="pl-PL"/>
        </w:rPr>
        <w:t>Odsetki bankowe od lokat kapitału z przeznaczeniem</w:t>
      </w:r>
    </w:p>
    <w:p w:rsidR="00890A34" w:rsidRDefault="00890A34" w:rsidP="00890A34">
      <w:pPr>
        <w:pStyle w:val="Akapitzlist"/>
        <w:ind w:left="663" w:right="23" w:hanging="397"/>
        <w:jc w:val="both"/>
      </w:pPr>
      <w:r>
        <w:rPr>
          <w:bCs/>
          <w:iCs/>
          <w:color w:val="000000"/>
          <w:lang w:eastAsia="pl-PL"/>
        </w:rPr>
        <w:t xml:space="preserve">wg regulaminu na zwiększenie funduszy celowych   </w:t>
      </w:r>
      <w:r>
        <w:rPr>
          <w:bCs/>
          <w:iCs/>
          <w:color w:val="000000"/>
          <w:lang w:eastAsia="pl-PL"/>
        </w:rPr>
        <w:tab/>
        <w:t xml:space="preserve">           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5.811,80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</w:pPr>
      <w:r>
        <w:rPr>
          <w:bCs/>
          <w:iCs/>
          <w:color w:val="000000"/>
          <w:lang w:eastAsia="pl-PL"/>
        </w:rPr>
        <w:t>Odsetki bankowe od środków na działaln. Statut. Fundacji</w:t>
      </w:r>
      <w:r>
        <w:rPr>
          <w:bCs/>
          <w:iCs/>
          <w:color w:val="000000"/>
          <w:lang w:eastAsia="pl-PL"/>
        </w:rPr>
        <w:tab/>
        <w:t xml:space="preserve">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 1.839,95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</w:pPr>
      <w:r>
        <w:rPr>
          <w:bCs/>
          <w:iCs/>
          <w:color w:val="000000"/>
          <w:lang w:eastAsia="pl-PL"/>
        </w:rPr>
        <w:t xml:space="preserve">Przychody finansowe - </w:t>
      </w:r>
      <w:r w:rsidRPr="008A23F5">
        <w:rPr>
          <w:bCs/>
          <w:iCs/>
          <w:color w:val="000000"/>
          <w:sz w:val="18"/>
          <w:szCs w:val="18"/>
          <w:lang w:eastAsia="pl-PL"/>
        </w:rPr>
        <w:t>PUP Elbląg</w:t>
      </w:r>
      <w:r>
        <w:rPr>
          <w:bCs/>
          <w:iCs/>
          <w:color w:val="000000"/>
          <w:sz w:val="18"/>
          <w:szCs w:val="18"/>
          <w:lang w:eastAsia="pl-PL"/>
        </w:rPr>
        <w:t xml:space="preserve"> i PFRON </w:t>
      </w:r>
      <w:r w:rsidRPr="008A23F5">
        <w:rPr>
          <w:bCs/>
          <w:iCs/>
          <w:color w:val="000000"/>
          <w:sz w:val="18"/>
          <w:szCs w:val="18"/>
          <w:lang w:eastAsia="pl-PL"/>
        </w:rPr>
        <w:t xml:space="preserve"> dofinansow. wynagrodzeń</w:t>
      </w:r>
      <w:r>
        <w:rPr>
          <w:bCs/>
          <w:iCs/>
          <w:color w:val="000000"/>
          <w:lang w:eastAsia="pl-PL"/>
        </w:rPr>
        <w:t xml:space="preserve"> </w:t>
      </w:r>
      <w:r w:rsidRPr="008A23F5">
        <w:rPr>
          <w:bCs/>
          <w:color w:val="000000"/>
        </w:rPr>
        <w:t xml:space="preserve">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ab/>
        <w:t xml:space="preserve">      11.794,35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</w:pPr>
      <w:r>
        <w:rPr>
          <w:bCs/>
          <w:iCs/>
          <w:color w:val="000000"/>
          <w:lang w:eastAsia="pl-PL"/>
        </w:rPr>
        <w:t>Przychody z tyt. podziału zysku za 2017 r.</w:t>
      </w:r>
      <w:r>
        <w:rPr>
          <w:bCs/>
          <w:iCs/>
          <w:color w:val="000000"/>
          <w:lang w:eastAsia="pl-PL"/>
        </w:rPr>
        <w:tab/>
        <w:t xml:space="preserve"> </w:t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  <w:t xml:space="preserve">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 13.981,42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  <w:rPr>
          <w:bCs/>
          <w:iCs/>
          <w:color w:val="000000"/>
          <w:lang w:eastAsia="pl-PL"/>
        </w:rPr>
      </w:pPr>
      <w:r>
        <w:rPr>
          <w:bCs/>
          <w:iCs/>
          <w:color w:val="000000"/>
          <w:lang w:eastAsia="pl-PL"/>
        </w:rPr>
        <w:t>Przychody na leczenie i rehabilitację</w:t>
      </w:r>
    </w:p>
    <w:p w:rsidR="00890A34" w:rsidRDefault="00890A34" w:rsidP="00890A34">
      <w:pPr>
        <w:pStyle w:val="Akapitzlist"/>
        <w:ind w:left="663" w:right="23"/>
        <w:jc w:val="both"/>
      </w:pPr>
      <w:r>
        <w:rPr>
          <w:bCs/>
          <w:iCs/>
          <w:color w:val="000000"/>
          <w:lang w:eastAsia="pl-PL"/>
        </w:rPr>
        <w:t>podopiecznych oraz  rozwiązanie rezerw</w:t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   80.979,95</w:t>
      </w:r>
    </w:p>
    <w:p w:rsidR="00890A34" w:rsidRDefault="00890A34" w:rsidP="00890A34">
      <w:pPr>
        <w:pStyle w:val="Akapitzlist"/>
        <w:numPr>
          <w:ilvl w:val="0"/>
          <w:numId w:val="7"/>
        </w:numPr>
        <w:ind w:right="23" w:hanging="397"/>
        <w:jc w:val="both"/>
        <w:rPr>
          <w:bCs/>
          <w:iCs/>
          <w:color w:val="000000"/>
          <w:lang w:eastAsia="pl-PL"/>
        </w:rPr>
      </w:pPr>
      <w:r>
        <w:rPr>
          <w:bCs/>
          <w:iCs/>
          <w:color w:val="000000"/>
          <w:lang w:eastAsia="pl-PL"/>
        </w:rPr>
        <w:t xml:space="preserve">Pozostałe przychody (z tyt. rozwiązania rezerw  funduszy, </w:t>
      </w:r>
    </w:p>
    <w:p w:rsidR="00890A34" w:rsidRDefault="00890A34" w:rsidP="00890A34">
      <w:pPr>
        <w:pStyle w:val="Akapitzlist"/>
        <w:ind w:left="663" w:right="23"/>
        <w:jc w:val="both"/>
        <w:rPr>
          <w:bCs/>
          <w:iCs/>
          <w:color w:val="000000"/>
          <w:lang w:eastAsia="pl-PL"/>
        </w:rPr>
      </w:pPr>
      <w:r>
        <w:rPr>
          <w:bCs/>
          <w:iCs/>
          <w:color w:val="000000"/>
          <w:lang w:eastAsia="pl-PL"/>
        </w:rPr>
        <w:t>na obsługę projektów, na działania statutowe)</w:t>
      </w:r>
      <w:r>
        <w:rPr>
          <w:bCs/>
          <w:iCs/>
          <w:color w:val="000000"/>
          <w:lang w:eastAsia="pl-PL"/>
        </w:rPr>
        <w:tab/>
      </w:r>
      <w:r>
        <w:rPr>
          <w:bCs/>
          <w:iCs/>
          <w:color w:val="000000"/>
          <w:lang w:eastAsia="pl-PL"/>
        </w:rPr>
        <w:tab/>
        <w:t xml:space="preserve">            </w:t>
      </w:r>
      <w:r>
        <w:rPr>
          <w:bCs/>
          <w:color w:val="000000"/>
        </w:rPr>
        <w:t>–</w:t>
      </w:r>
      <w:r>
        <w:rPr>
          <w:bCs/>
          <w:iCs/>
          <w:color w:val="000000"/>
          <w:lang w:eastAsia="pl-PL"/>
        </w:rPr>
        <w:t xml:space="preserve">             301.940,40</w:t>
      </w:r>
    </w:p>
    <w:p w:rsidR="00890A34" w:rsidRDefault="00890A34" w:rsidP="00890A34">
      <w:pPr>
        <w:ind w:right="23"/>
        <w:jc w:val="both"/>
      </w:pPr>
      <w:r>
        <w:t xml:space="preserve">     13)  Przychody finansowe </w:t>
      </w:r>
      <w:r>
        <w:tab/>
      </w:r>
      <w:r>
        <w:tab/>
      </w:r>
      <w:r>
        <w:tab/>
      </w:r>
      <w:r>
        <w:tab/>
      </w:r>
      <w:r>
        <w:tab/>
      </w:r>
      <w:r>
        <w:tab/>
        <w:t>-                13.635,12</w:t>
      </w:r>
    </w:p>
    <w:p w:rsidR="00890A34" w:rsidRPr="00DA3D7D" w:rsidRDefault="00890A34" w:rsidP="00890A34">
      <w:pPr>
        <w:ind w:right="23"/>
        <w:jc w:val="both"/>
      </w:pPr>
      <w:r>
        <w:rPr>
          <w:iCs/>
          <w:color w:val="000000"/>
          <w:lang w:eastAsia="pl-PL"/>
        </w:rPr>
        <w:t xml:space="preserve">     14) </w:t>
      </w:r>
      <w:r w:rsidRPr="00DA3D7D">
        <w:rPr>
          <w:iCs/>
          <w:color w:val="000000"/>
          <w:lang w:eastAsia="pl-PL"/>
        </w:rPr>
        <w:t>Wpływy z działalności statutowej odpłatnej</w:t>
      </w:r>
      <w:r w:rsidRPr="00DA3D7D">
        <w:rPr>
          <w:iCs/>
          <w:color w:val="000000"/>
          <w:lang w:eastAsia="pl-PL"/>
        </w:rPr>
        <w:tab/>
      </w:r>
      <w:r w:rsidRPr="00DA3D7D">
        <w:rPr>
          <w:iCs/>
          <w:color w:val="000000"/>
          <w:lang w:eastAsia="pl-PL"/>
        </w:rPr>
        <w:tab/>
      </w:r>
      <w:r w:rsidRPr="00DA3D7D">
        <w:rPr>
          <w:iCs/>
          <w:color w:val="000000"/>
          <w:lang w:eastAsia="pl-PL"/>
        </w:rPr>
        <w:tab/>
        <w:t xml:space="preserve">            </w:t>
      </w:r>
      <w:r w:rsidRPr="00DA3D7D">
        <w:rPr>
          <w:bCs/>
          <w:color w:val="000000"/>
        </w:rPr>
        <w:t>–</w:t>
      </w:r>
      <w:r w:rsidRPr="00DA3D7D">
        <w:rPr>
          <w:iCs/>
          <w:color w:val="000000"/>
          <w:lang w:eastAsia="pl-PL"/>
        </w:rPr>
        <w:t xml:space="preserve">                            0</w:t>
      </w:r>
    </w:p>
    <w:p w:rsidR="00890A34" w:rsidRDefault="00890A34" w:rsidP="00890A34">
      <w:pPr>
        <w:ind w:left="323" w:right="23"/>
        <w:jc w:val="both"/>
      </w:pPr>
    </w:p>
    <w:p w:rsidR="00890A34" w:rsidRDefault="00890A34" w:rsidP="00890A34">
      <w:pPr>
        <w:ind w:right="23"/>
        <w:rPr>
          <w:b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Jeżeli prowadzono działalność gospodarczą – wynik finansowy tej działalności oraz procentowy stosunek przychodu osiągniętego z działalności gospodarczej do przychodu osiągniętego z pozostałych źródeł.</w:t>
      </w:r>
    </w:p>
    <w:p w:rsidR="00890A34" w:rsidRDefault="00890A34" w:rsidP="00890A34">
      <w:pPr>
        <w:ind w:firstLine="426"/>
        <w:rPr>
          <w:color w:val="000000"/>
        </w:rPr>
      </w:pPr>
      <w:r>
        <w:rPr>
          <w:color w:val="000000"/>
        </w:rPr>
        <w:t xml:space="preserve">Nie dotyczy </w:t>
      </w:r>
    </w:p>
    <w:p w:rsidR="00890A34" w:rsidRDefault="00890A34" w:rsidP="00890A34">
      <w:pPr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 xml:space="preserve">Wysokość kwot przeznaczonych w 2018 roku  ogółem  - </w:t>
      </w:r>
    </w:p>
    <w:p w:rsidR="00890A34" w:rsidRDefault="00890A34" w:rsidP="00890A34">
      <w:pPr>
        <w:ind w:left="397" w:right="23"/>
        <w:rPr>
          <w:bCs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6"/>
        </w:numPr>
        <w:ind w:right="23"/>
      </w:pPr>
      <w:r>
        <w:rPr>
          <w:color w:val="000000"/>
        </w:rPr>
        <w:t>Realizacja celów statutowych fundacji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  <w:r>
        <w:rPr>
          <w:b/>
          <w:color w:val="000000"/>
        </w:rPr>
        <w:tab/>
        <w:t xml:space="preserve">                     </w:t>
      </w:r>
      <w:r>
        <w:rPr>
          <w:bCs/>
          <w:color w:val="000000"/>
        </w:rPr>
        <w:t>–</w:t>
      </w:r>
      <w:r>
        <w:rPr>
          <w:b/>
          <w:color w:val="000000"/>
        </w:rPr>
        <w:t xml:space="preserve">           2.388.363,13</w:t>
      </w:r>
    </w:p>
    <w:p w:rsidR="00890A34" w:rsidRDefault="00890A34" w:rsidP="00890A34">
      <w:pPr>
        <w:ind w:left="397" w:right="23"/>
      </w:pP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>w tym:</w:t>
      </w:r>
    </w:p>
    <w:p w:rsidR="00890A34" w:rsidRPr="00522769" w:rsidRDefault="00890A34" w:rsidP="00890A34">
      <w:pPr>
        <w:pStyle w:val="Akapitzlist"/>
        <w:numPr>
          <w:ilvl w:val="0"/>
          <w:numId w:val="5"/>
        </w:numPr>
        <w:ind w:right="23"/>
        <w:rPr>
          <w:color w:val="auto"/>
        </w:rPr>
      </w:pPr>
      <w:r w:rsidRPr="00522769">
        <w:rPr>
          <w:bCs/>
          <w:color w:val="auto"/>
        </w:rPr>
        <w:t xml:space="preserve">programy  stypendialne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        </w:t>
      </w:r>
      <w:r w:rsidRPr="00522769">
        <w:rPr>
          <w:bCs/>
          <w:color w:val="auto"/>
        </w:rPr>
        <w:t>–             38.440</w:t>
      </w:r>
      <w:r>
        <w:rPr>
          <w:bCs/>
          <w:color w:val="auto"/>
        </w:rPr>
        <w:t>,00</w:t>
      </w:r>
    </w:p>
    <w:p w:rsidR="00890A34" w:rsidRPr="00522769" w:rsidRDefault="00890A34" w:rsidP="00890A34">
      <w:pPr>
        <w:pStyle w:val="Akapitzlist"/>
        <w:ind w:left="993" w:right="23"/>
        <w:rPr>
          <w:bCs/>
          <w:i/>
          <w:iCs/>
          <w:color w:val="auto"/>
          <w:sz w:val="20"/>
          <w:szCs w:val="20"/>
        </w:rPr>
      </w:pPr>
      <w:r w:rsidRPr="00522769">
        <w:rPr>
          <w:bCs/>
          <w:i/>
          <w:iCs/>
          <w:color w:val="auto"/>
          <w:sz w:val="20"/>
          <w:szCs w:val="20"/>
        </w:rPr>
        <w:t xml:space="preserve">z tego środki pochodzące z dotacji </w:t>
      </w:r>
      <w:r>
        <w:rPr>
          <w:bCs/>
          <w:i/>
          <w:iCs/>
          <w:color w:val="auto"/>
          <w:sz w:val="20"/>
          <w:szCs w:val="20"/>
        </w:rPr>
        <w:t>Starostwa Powiatowego</w:t>
      </w:r>
      <w:r w:rsidRPr="00522769">
        <w:rPr>
          <w:bCs/>
          <w:i/>
          <w:iCs/>
          <w:color w:val="auto"/>
          <w:sz w:val="20"/>
          <w:szCs w:val="20"/>
        </w:rPr>
        <w:t xml:space="preserve">  </w:t>
      </w:r>
      <w:r>
        <w:rPr>
          <w:bCs/>
          <w:i/>
          <w:iCs/>
          <w:color w:val="auto"/>
          <w:sz w:val="20"/>
          <w:szCs w:val="20"/>
        </w:rPr>
        <w:t>3.000</w:t>
      </w:r>
      <w:r w:rsidRPr="00522769">
        <w:rPr>
          <w:bCs/>
          <w:i/>
          <w:iCs/>
          <w:color w:val="auto"/>
          <w:sz w:val="20"/>
          <w:szCs w:val="20"/>
        </w:rPr>
        <w:t>,-</w:t>
      </w:r>
    </w:p>
    <w:p w:rsidR="00890A34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000000"/>
        </w:rPr>
      </w:pPr>
      <w:r>
        <w:rPr>
          <w:bCs/>
          <w:color w:val="000000"/>
        </w:rPr>
        <w:t>pomoc na leczenie, rehabilitację podopiecznych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</w:t>
      </w:r>
      <w:r>
        <w:rPr>
          <w:bCs/>
          <w:color w:val="000000"/>
        </w:rPr>
        <w:tab/>
        <w:t xml:space="preserve"> –              76.005,85</w:t>
      </w:r>
    </w:p>
    <w:p w:rsidR="00890A34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000000"/>
        </w:rPr>
      </w:pPr>
      <w:r>
        <w:rPr>
          <w:bCs/>
          <w:color w:val="000000"/>
        </w:rPr>
        <w:t>wsparcie działalności szkół i organizacji pozarządowych                 –              33.631,26</w:t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color w:val="auto"/>
        </w:rPr>
        <w:lastRenderedPageBreak/>
        <w:t>koszty promocji, fundraisingu,</w:t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  <w:t xml:space="preserve"> –                 </w:t>
      </w:r>
      <w:r>
        <w:rPr>
          <w:bCs/>
          <w:color w:val="auto"/>
        </w:rPr>
        <w:t xml:space="preserve"> </w:t>
      </w:r>
      <w:r w:rsidRPr="00717B12">
        <w:rPr>
          <w:bCs/>
          <w:color w:val="auto"/>
        </w:rPr>
        <w:t xml:space="preserve">  147,60</w:t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iCs/>
          <w:color w:val="auto"/>
        </w:rPr>
        <w:t>Konkurs Literacki</w:t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  <w:t xml:space="preserve">-                 </w:t>
      </w:r>
      <w:r>
        <w:rPr>
          <w:bCs/>
          <w:color w:val="auto"/>
        </w:rPr>
        <w:t xml:space="preserve"> </w:t>
      </w:r>
      <w:r w:rsidRPr="00717B12">
        <w:rPr>
          <w:bCs/>
          <w:color w:val="auto"/>
        </w:rPr>
        <w:t xml:space="preserve"> 5.304,67</w:t>
      </w:r>
      <w:r w:rsidRPr="00717B12">
        <w:rPr>
          <w:bCs/>
          <w:color w:val="auto"/>
        </w:rPr>
        <w:tab/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color w:val="auto"/>
        </w:rPr>
        <w:t xml:space="preserve">pomoc społeczna doraźna         </w:t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  <w:t xml:space="preserve">   -                3.146,20</w:t>
      </w:r>
      <w:r w:rsidRPr="00717B12">
        <w:rPr>
          <w:bCs/>
          <w:color w:val="auto"/>
        </w:rPr>
        <w:tab/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iCs/>
          <w:color w:val="auto"/>
          <w:lang w:eastAsia="pl-PL"/>
        </w:rPr>
        <w:t xml:space="preserve">koszt realizowanych projektów z funduszy  </w:t>
      </w:r>
      <w:r w:rsidRPr="00717B12">
        <w:rPr>
          <w:bCs/>
          <w:color w:val="auto"/>
        </w:rPr>
        <w:tab/>
      </w:r>
      <w:r w:rsidRPr="00717B12">
        <w:rPr>
          <w:bCs/>
          <w:iCs/>
          <w:color w:val="auto"/>
          <w:lang w:eastAsia="pl-PL"/>
        </w:rPr>
        <w:t>RPOWiM</w:t>
      </w:r>
      <w:r w:rsidRPr="00717B12">
        <w:rPr>
          <w:bCs/>
          <w:color w:val="auto"/>
        </w:rPr>
        <w:t xml:space="preserve">                   –</w:t>
      </w:r>
      <w:r w:rsidRPr="00717B12">
        <w:rPr>
          <w:bCs/>
          <w:iCs/>
          <w:color w:val="auto"/>
          <w:lang w:eastAsia="pl-PL"/>
        </w:rPr>
        <w:t xml:space="preserve">            2.156.726,16</w:t>
      </w:r>
      <w:r w:rsidRPr="00717B12">
        <w:rPr>
          <w:bCs/>
          <w:color w:val="auto"/>
        </w:rPr>
        <w:t xml:space="preserve"> </w:t>
      </w:r>
      <w:r w:rsidRPr="00717B12">
        <w:rPr>
          <w:bCs/>
          <w:i/>
          <w:color w:val="auto"/>
        </w:rPr>
        <w:t xml:space="preserve">( w tym: wynagrodzenia ze </w:t>
      </w:r>
      <w:r w:rsidRPr="00307AA4">
        <w:rPr>
          <w:bCs/>
          <w:i/>
          <w:color w:val="auto"/>
        </w:rPr>
        <w:t>składkami ZUS 1.</w:t>
      </w:r>
      <w:r>
        <w:rPr>
          <w:bCs/>
          <w:i/>
          <w:color w:val="auto"/>
        </w:rPr>
        <w:t>237.673,49</w:t>
      </w:r>
      <w:r w:rsidRPr="00307AA4">
        <w:rPr>
          <w:bCs/>
          <w:i/>
          <w:color w:val="auto"/>
        </w:rPr>
        <w:t>)</w:t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iCs/>
          <w:color w:val="auto"/>
          <w:lang w:eastAsia="pl-PL"/>
        </w:rPr>
        <w:t>zwiększenie fu</w:t>
      </w:r>
      <w:r>
        <w:rPr>
          <w:bCs/>
          <w:iCs/>
          <w:color w:val="auto"/>
          <w:lang w:eastAsia="pl-PL"/>
        </w:rPr>
        <w:t xml:space="preserve">nduszy kapitału żelaznego </w:t>
      </w:r>
      <w:r>
        <w:rPr>
          <w:bCs/>
          <w:iCs/>
          <w:color w:val="auto"/>
          <w:lang w:eastAsia="pl-PL"/>
        </w:rPr>
        <w:tab/>
      </w:r>
      <w:r>
        <w:rPr>
          <w:bCs/>
          <w:iCs/>
          <w:color w:val="auto"/>
          <w:lang w:eastAsia="pl-PL"/>
        </w:rPr>
        <w:tab/>
      </w:r>
      <w:r>
        <w:rPr>
          <w:bCs/>
          <w:iCs/>
          <w:color w:val="auto"/>
          <w:lang w:eastAsia="pl-PL"/>
        </w:rPr>
        <w:tab/>
      </w:r>
      <w:r>
        <w:rPr>
          <w:bCs/>
          <w:iCs/>
          <w:color w:val="auto"/>
          <w:lang w:eastAsia="pl-PL"/>
        </w:rPr>
        <w:tab/>
        <w:t xml:space="preserve">  -</w:t>
      </w:r>
      <w:r w:rsidRPr="00717B12">
        <w:rPr>
          <w:bCs/>
          <w:iCs/>
          <w:color w:val="auto"/>
          <w:lang w:eastAsia="pl-PL"/>
        </w:rPr>
        <w:t xml:space="preserve">     </w:t>
      </w:r>
      <w:r>
        <w:rPr>
          <w:bCs/>
          <w:iCs/>
          <w:color w:val="auto"/>
          <w:lang w:eastAsia="pl-PL"/>
        </w:rPr>
        <w:t xml:space="preserve">         </w:t>
      </w:r>
      <w:r w:rsidRPr="00717B12">
        <w:rPr>
          <w:bCs/>
          <w:iCs/>
          <w:color w:val="auto"/>
          <w:lang w:eastAsia="pl-PL"/>
        </w:rPr>
        <w:t xml:space="preserve"> 11.309,60</w:t>
      </w:r>
    </w:p>
    <w:p w:rsidR="00890A34" w:rsidRPr="00717B12" w:rsidRDefault="00890A34" w:rsidP="00890A34">
      <w:pPr>
        <w:pStyle w:val="Akapitzlist"/>
        <w:numPr>
          <w:ilvl w:val="0"/>
          <w:numId w:val="5"/>
        </w:numPr>
        <w:ind w:right="23"/>
        <w:rPr>
          <w:bCs/>
          <w:color w:val="auto"/>
        </w:rPr>
      </w:pPr>
      <w:r w:rsidRPr="00717B12">
        <w:rPr>
          <w:bCs/>
          <w:iCs/>
          <w:color w:val="auto"/>
          <w:lang w:eastAsia="pl-PL"/>
        </w:rPr>
        <w:t>amortyzacja</w:t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  <w:t xml:space="preserve"> </w:t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>
        <w:rPr>
          <w:bCs/>
          <w:iCs/>
          <w:color w:val="auto"/>
          <w:lang w:eastAsia="pl-PL"/>
        </w:rPr>
        <w:t xml:space="preserve">   </w:t>
      </w:r>
      <w:r w:rsidRPr="00717B12">
        <w:rPr>
          <w:bCs/>
          <w:iCs/>
          <w:color w:val="auto"/>
          <w:lang w:eastAsia="pl-PL"/>
        </w:rPr>
        <w:t>-                  0</w:t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iCs/>
          <w:color w:val="auto"/>
          <w:lang w:eastAsia="pl-PL"/>
        </w:rPr>
        <w:tab/>
      </w:r>
      <w:r w:rsidRPr="00717B12">
        <w:rPr>
          <w:bCs/>
          <w:color w:val="auto"/>
        </w:rPr>
        <w:tab/>
      </w:r>
      <w:r w:rsidRPr="00717B12">
        <w:rPr>
          <w:bCs/>
          <w:color w:val="auto"/>
        </w:rPr>
        <w:tab/>
        <w:t xml:space="preserve"> </w:t>
      </w:r>
    </w:p>
    <w:p w:rsidR="00890A34" w:rsidRPr="00717B12" w:rsidRDefault="00890A34" w:rsidP="00890A34">
      <w:pPr>
        <w:pStyle w:val="Akapitzlist"/>
        <w:ind w:left="360" w:right="23"/>
        <w:rPr>
          <w:color w:val="auto"/>
        </w:rPr>
      </w:pPr>
      <w:r w:rsidRPr="00717B12">
        <w:rPr>
          <w:bCs/>
          <w:color w:val="auto"/>
        </w:rPr>
        <w:t xml:space="preserve">- Wynagrodzenia +  składki ZUS </w:t>
      </w:r>
      <w:r>
        <w:rPr>
          <w:bCs/>
          <w:color w:val="auto"/>
        </w:rPr>
        <w:t xml:space="preserve"> na cele statut.Fundacji</w:t>
      </w:r>
      <w:r>
        <w:rPr>
          <w:bCs/>
          <w:color w:val="auto"/>
        </w:rPr>
        <w:tab/>
        <w:t xml:space="preserve">       </w:t>
      </w:r>
      <w:r w:rsidRPr="00717B12">
        <w:rPr>
          <w:bCs/>
          <w:color w:val="auto"/>
        </w:rPr>
        <w:t xml:space="preserve">       –           </w:t>
      </w:r>
      <w:r>
        <w:rPr>
          <w:bCs/>
          <w:color w:val="auto"/>
        </w:rPr>
        <w:t xml:space="preserve"> </w:t>
      </w:r>
      <w:r w:rsidRPr="00717B12">
        <w:rPr>
          <w:bCs/>
          <w:color w:val="auto"/>
        </w:rPr>
        <w:t xml:space="preserve">  49.999,78</w:t>
      </w:r>
    </w:p>
    <w:p w:rsidR="00890A34" w:rsidRDefault="00890A34" w:rsidP="00890A34">
      <w:pPr>
        <w:ind w:right="23"/>
      </w:pPr>
      <w:r w:rsidRPr="00717B12">
        <w:rPr>
          <w:color w:val="auto"/>
        </w:rPr>
        <w:t xml:space="preserve">   -    Wydatki administracyjne (ubezpieczenia, zakup materiałów, usługi)</w:t>
      </w:r>
      <w:r w:rsidRPr="00717B12">
        <w:rPr>
          <w:color w:val="auto"/>
        </w:rPr>
        <w:tab/>
        <w:t xml:space="preserve">    -         </w:t>
      </w:r>
      <w:r>
        <w:rPr>
          <w:color w:val="auto"/>
        </w:rPr>
        <w:t xml:space="preserve"> </w:t>
      </w:r>
      <w:r w:rsidRPr="00717B12">
        <w:rPr>
          <w:color w:val="auto"/>
        </w:rPr>
        <w:t xml:space="preserve">   </w:t>
      </w:r>
      <w:r>
        <w:rPr>
          <w:color w:val="auto"/>
        </w:rPr>
        <w:t>13.652,01</w:t>
      </w:r>
      <w:r>
        <w:rPr>
          <w:color w:val="C00000"/>
        </w:rPr>
        <w:tab/>
      </w:r>
    </w:p>
    <w:p w:rsidR="00890A34" w:rsidRPr="00717B12" w:rsidRDefault="00890A34" w:rsidP="00890A34">
      <w:pPr>
        <w:ind w:right="23"/>
        <w:rPr>
          <w:b/>
          <w:bCs/>
          <w:color w:val="auto"/>
        </w:rPr>
      </w:pPr>
      <w:r>
        <w:rPr>
          <w:b/>
          <w:bCs/>
          <w:color w:val="C00000"/>
        </w:rPr>
        <w:t xml:space="preserve"> </w:t>
      </w:r>
    </w:p>
    <w:p w:rsidR="00890A34" w:rsidRDefault="00890A34" w:rsidP="00890A34">
      <w:pPr>
        <w:ind w:right="23"/>
      </w:pPr>
      <w:r w:rsidRPr="00717B12">
        <w:rPr>
          <w:b/>
          <w:bCs/>
          <w:color w:val="auto"/>
        </w:rPr>
        <w:t xml:space="preserve">   2)  Pozostałe koszty finansowe (</w:t>
      </w:r>
      <w:r w:rsidRPr="00717B12">
        <w:rPr>
          <w:bCs/>
          <w:color w:val="auto"/>
        </w:rPr>
        <w:t>monety 2-złotowe, i inne dot.projektów)</w:t>
      </w:r>
      <w:r w:rsidRPr="00717B12">
        <w:rPr>
          <w:b/>
          <w:bCs/>
          <w:color w:val="auto"/>
        </w:rPr>
        <w:t xml:space="preserve"> -           </w:t>
      </w:r>
      <w:r>
        <w:rPr>
          <w:b/>
          <w:bCs/>
          <w:color w:val="auto"/>
        </w:rPr>
        <w:t xml:space="preserve">   1.954,42</w:t>
      </w:r>
      <w:r w:rsidRPr="00717B12">
        <w:rPr>
          <w:b/>
          <w:bCs/>
          <w:color w:val="auto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    </w:t>
      </w:r>
    </w:p>
    <w:p w:rsidR="00890A34" w:rsidRDefault="00890A34" w:rsidP="00890A34">
      <w:pPr>
        <w:ind w:right="23"/>
        <w:rPr>
          <w:b/>
          <w:bCs/>
          <w:color w:val="C00000"/>
        </w:rPr>
      </w:pPr>
    </w:p>
    <w:p w:rsidR="00890A34" w:rsidRDefault="00890A34" w:rsidP="00890A34">
      <w:pPr>
        <w:ind w:left="397" w:right="23"/>
      </w:pPr>
      <w:r>
        <w:rPr>
          <w:b/>
          <w:bCs/>
          <w:color w:val="C00000"/>
        </w:rPr>
        <w:t xml:space="preserve">    </w:t>
      </w:r>
      <w:r>
        <w:rPr>
          <w:bCs/>
          <w:color w:val="C00000"/>
        </w:rPr>
        <w:t xml:space="preserve"> </w:t>
      </w:r>
      <w:r>
        <w:rPr>
          <w:i/>
          <w:color w:val="C00000"/>
          <w:sz w:val="18"/>
          <w:szCs w:val="18"/>
        </w:rPr>
        <w:tab/>
        <w:t xml:space="preserve"> </w:t>
      </w:r>
    </w:p>
    <w:p w:rsidR="00890A34" w:rsidRDefault="00890A34" w:rsidP="00890A34">
      <w:pPr>
        <w:ind w:left="397" w:right="23"/>
        <w:rPr>
          <w:color w:val="000000"/>
        </w:rPr>
      </w:pPr>
      <w:r>
        <w:rPr>
          <w:color w:val="000000"/>
        </w:rPr>
        <w:t xml:space="preserve">     </w:t>
      </w:r>
    </w:p>
    <w:p w:rsidR="00890A34" w:rsidRDefault="00890A34" w:rsidP="00890A34">
      <w:pPr>
        <w:ind w:left="397" w:right="23"/>
      </w:pPr>
      <w:r>
        <w:rPr>
          <w:color w:val="000000"/>
        </w:rPr>
        <w:t xml:space="preserve">3)  Działalność gospodarcza – </w:t>
      </w:r>
      <w:r>
        <w:rPr>
          <w:b/>
          <w:color w:val="000000"/>
        </w:rPr>
        <w:t>nie dotyczy</w:t>
      </w:r>
      <w:r>
        <w:rPr>
          <w:color w:val="000000"/>
        </w:rPr>
        <w:br/>
        <w:t xml:space="preserve">6)  Inne wydatki – </w:t>
      </w:r>
      <w:r>
        <w:rPr>
          <w:b/>
          <w:color w:val="000000"/>
        </w:rPr>
        <w:t>nie dotyczy</w:t>
      </w:r>
    </w:p>
    <w:p w:rsidR="00890A34" w:rsidRDefault="00890A34" w:rsidP="00890A34">
      <w:pPr>
        <w:rPr>
          <w:b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Liczba osób zatrudnionych w Fundacji w 2018 roku:</w:t>
      </w:r>
    </w:p>
    <w:p w:rsidR="00890A34" w:rsidRDefault="00890A34" w:rsidP="00890A34">
      <w:pPr>
        <w:ind w:firstLine="426"/>
        <w:rPr>
          <w:b/>
          <w:color w:val="000000"/>
        </w:rPr>
      </w:pPr>
      <w:r>
        <w:rPr>
          <w:b/>
          <w:color w:val="000000"/>
        </w:rPr>
        <w:t>w ramach:</w:t>
      </w:r>
    </w:p>
    <w:p w:rsidR="00890A34" w:rsidRPr="00303DBD" w:rsidRDefault="00890A34" w:rsidP="00890A34">
      <w:pPr>
        <w:pStyle w:val="Akapitzlist"/>
        <w:numPr>
          <w:ilvl w:val="0"/>
          <w:numId w:val="15"/>
        </w:numPr>
      </w:pPr>
      <w:r>
        <w:rPr>
          <w:i/>
          <w:color w:val="000000"/>
        </w:rPr>
        <w:t xml:space="preserve">Do realizacji celów statutowych fundacji oraz obsługi merytoryczno-finansowej realizowanych projektów, </w:t>
      </w:r>
    </w:p>
    <w:p w:rsidR="00890A34" w:rsidRDefault="00890A34" w:rsidP="00890A34">
      <w:pPr>
        <w:pStyle w:val="Akapitzlist"/>
      </w:pPr>
      <w:r>
        <w:rPr>
          <w:color w:val="000000"/>
        </w:rPr>
        <w:t xml:space="preserve"> - na umowę o pracę:  4  osoby  </w:t>
      </w:r>
    </w:p>
    <w:p w:rsidR="00890A34" w:rsidRDefault="00890A34" w:rsidP="00890A34">
      <w:r>
        <w:rPr>
          <w:color w:val="000000"/>
        </w:rPr>
        <w:t xml:space="preserve">             - z tyt.</w:t>
      </w:r>
      <w:r w:rsidRPr="00303DBD">
        <w:rPr>
          <w:color w:val="000000"/>
        </w:rPr>
        <w:t xml:space="preserve"> </w:t>
      </w:r>
      <w:r>
        <w:rPr>
          <w:color w:val="000000"/>
        </w:rPr>
        <w:t>umowy zlecenie: 1</w:t>
      </w:r>
      <w:r w:rsidRPr="00303DBD">
        <w:rPr>
          <w:color w:val="000000"/>
        </w:rPr>
        <w:t xml:space="preserve"> osoby   </w:t>
      </w:r>
    </w:p>
    <w:p w:rsidR="00890A34" w:rsidRDefault="00890A34" w:rsidP="00890A34">
      <w:pPr>
        <w:pStyle w:val="Akapitzlist"/>
        <w:ind w:left="426"/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15"/>
        </w:numPr>
        <w:tabs>
          <w:tab w:val="left" w:pos="426"/>
        </w:tabs>
      </w:pPr>
      <w:r>
        <w:rPr>
          <w:i/>
          <w:color w:val="000000"/>
        </w:rPr>
        <w:t>Do realizacji celów projektów</w:t>
      </w:r>
    </w:p>
    <w:p w:rsidR="00890A34" w:rsidRDefault="00890A34" w:rsidP="00890A34">
      <w:pPr>
        <w:pStyle w:val="Akapitzlist"/>
        <w:tabs>
          <w:tab w:val="left" w:pos="426"/>
        </w:tabs>
        <w:rPr>
          <w:i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na umowę o pracę:  33 osoby</w:t>
      </w:r>
    </w:p>
    <w:p w:rsidR="00890A34" w:rsidRDefault="00890A34" w:rsidP="00890A34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na umowę zlecenie: 8 osób</w:t>
      </w:r>
    </w:p>
    <w:p w:rsidR="00890A34" w:rsidRDefault="00890A34" w:rsidP="00890A34">
      <w:pPr>
        <w:ind w:left="709"/>
        <w:jc w:val="both"/>
      </w:pPr>
      <w:r>
        <w:rPr>
          <w:color w:val="000000"/>
          <w:sz w:val="20"/>
          <w:szCs w:val="20"/>
        </w:rPr>
        <w:t xml:space="preserve">Koszty wynagrodzeń zostały pokryte z kosztów pośrednich - dofinansowanie z projektów współfinansowanych z Funduszy Europejskich w ramach Regionalnego Programu Operacyjnego Województwa Warmińsko-Mazurskiego na lata 2014-2020.  </w:t>
      </w:r>
    </w:p>
    <w:p w:rsidR="00890A34" w:rsidRPr="006A51E7" w:rsidRDefault="00890A34" w:rsidP="006A51E7">
      <w:pPr>
        <w:tabs>
          <w:tab w:val="left" w:pos="426"/>
        </w:tabs>
        <w:rPr>
          <w:color w:val="C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Osoby zatrudnione wyłącznie w działalności gospodarczej</w:t>
      </w:r>
    </w:p>
    <w:p w:rsidR="00890A34" w:rsidRDefault="00890A34" w:rsidP="00890A34">
      <w:pPr>
        <w:pStyle w:val="Akapitzlist"/>
        <w:ind w:left="426"/>
        <w:rPr>
          <w:color w:val="000000"/>
        </w:rPr>
      </w:pPr>
      <w:r>
        <w:rPr>
          <w:color w:val="000000"/>
        </w:rPr>
        <w:t>Nie dotyczy</w:t>
      </w:r>
    </w:p>
    <w:p w:rsidR="00890A34" w:rsidRDefault="00890A34" w:rsidP="00890A34">
      <w:pPr>
        <w:rPr>
          <w:color w:val="000000"/>
        </w:rPr>
      </w:pPr>
    </w:p>
    <w:p w:rsidR="00890A34" w:rsidRDefault="00890A34" w:rsidP="00890A34">
      <w:pPr>
        <w:rPr>
          <w:color w:val="000000"/>
        </w:rPr>
      </w:pPr>
    </w:p>
    <w:p w:rsidR="00890A34" w:rsidRPr="00AA6E9D" w:rsidRDefault="00890A34" w:rsidP="00890A34">
      <w:pPr>
        <w:pStyle w:val="Akapitzlist"/>
        <w:numPr>
          <w:ilvl w:val="0"/>
          <w:numId w:val="8"/>
        </w:numPr>
        <w:rPr>
          <w:color w:val="auto"/>
        </w:rPr>
      </w:pPr>
      <w:r w:rsidRPr="00AA6E9D">
        <w:rPr>
          <w:b/>
          <w:color w:val="auto"/>
        </w:rPr>
        <w:t>Łączne kwoty wynagrodzeń brutto stanowiącej koszt Fundacji w 2018 r.,  -   93.157,97</w:t>
      </w:r>
    </w:p>
    <w:p w:rsidR="00890A34" w:rsidRPr="00AA6E9D" w:rsidRDefault="00890A34" w:rsidP="00890A34">
      <w:pPr>
        <w:jc w:val="both"/>
        <w:rPr>
          <w:i/>
          <w:color w:val="auto"/>
        </w:rPr>
      </w:pPr>
      <w:r w:rsidRPr="00AA6E9D">
        <w:rPr>
          <w:i/>
          <w:color w:val="auto"/>
        </w:rPr>
        <w:t xml:space="preserve">        w tym:</w:t>
      </w:r>
    </w:p>
    <w:p w:rsidR="00890A34" w:rsidRPr="00AA6E9D" w:rsidRDefault="00890A34" w:rsidP="00890A34">
      <w:pPr>
        <w:pStyle w:val="Akapitzlist"/>
        <w:numPr>
          <w:ilvl w:val="0"/>
          <w:numId w:val="16"/>
        </w:numPr>
        <w:rPr>
          <w:i/>
          <w:color w:val="auto"/>
        </w:rPr>
      </w:pPr>
      <w:r w:rsidRPr="00AA6E9D">
        <w:rPr>
          <w:i/>
          <w:color w:val="auto"/>
        </w:rPr>
        <w:t>realizacja celów statutowych fundacji – 41.427,52</w:t>
      </w:r>
    </w:p>
    <w:p w:rsidR="00890A34" w:rsidRPr="00AA6E9D" w:rsidRDefault="00890A34" w:rsidP="00890A34">
      <w:pPr>
        <w:pStyle w:val="Akapitzlist"/>
        <w:numPr>
          <w:ilvl w:val="0"/>
          <w:numId w:val="16"/>
        </w:numPr>
        <w:rPr>
          <w:color w:val="auto"/>
        </w:rPr>
      </w:pPr>
      <w:r w:rsidRPr="00AA6E9D">
        <w:rPr>
          <w:i/>
          <w:color w:val="auto"/>
        </w:rPr>
        <w:t xml:space="preserve">obsługa merytoryczno-finansowej realizowanych projektów: - 51.730,45 </w:t>
      </w:r>
      <w:r w:rsidRPr="00AA6E9D">
        <w:rPr>
          <w:b/>
          <w:i/>
          <w:color w:val="auto"/>
        </w:rPr>
        <w:t xml:space="preserve"> zł</w:t>
      </w:r>
    </w:p>
    <w:p w:rsidR="00890A34" w:rsidRDefault="00890A34" w:rsidP="00890A34">
      <w:pPr>
        <w:pStyle w:val="Akapitzlist"/>
        <w:ind w:left="491"/>
        <w:rPr>
          <w:b/>
          <w:i/>
        </w:rPr>
      </w:pPr>
    </w:p>
    <w:p w:rsidR="00890A34" w:rsidRDefault="00890A34" w:rsidP="00890A34">
      <w:pPr>
        <w:tabs>
          <w:tab w:val="left" w:pos="426"/>
        </w:tabs>
        <w:ind w:left="426"/>
      </w:pPr>
      <w:r>
        <w:rPr>
          <w:color w:val="000000"/>
        </w:rPr>
        <w:t xml:space="preserve">nagrody: </w:t>
      </w:r>
      <w:r>
        <w:rPr>
          <w:b/>
          <w:color w:val="000000"/>
        </w:rPr>
        <w:t>nie dotyczy</w:t>
      </w:r>
    </w:p>
    <w:p w:rsidR="00890A34" w:rsidRDefault="00890A34" w:rsidP="00890A34">
      <w:pPr>
        <w:tabs>
          <w:tab w:val="left" w:pos="426"/>
        </w:tabs>
        <w:ind w:left="426"/>
      </w:pPr>
      <w:r>
        <w:rPr>
          <w:color w:val="000000"/>
        </w:rPr>
        <w:t xml:space="preserve">premie: </w:t>
      </w:r>
      <w:r>
        <w:rPr>
          <w:b/>
          <w:color w:val="000000"/>
        </w:rPr>
        <w:t>nie dotyczy</w:t>
      </w:r>
    </w:p>
    <w:p w:rsidR="00890A34" w:rsidRDefault="00890A34" w:rsidP="00890A34">
      <w:pPr>
        <w:tabs>
          <w:tab w:val="left" w:pos="426"/>
        </w:tabs>
        <w:ind w:left="426"/>
        <w:rPr>
          <w:i/>
          <w:color w:val="000000"/>
        </w:rPr>
      </w:pPr>
    </w:p>
    <w:p w:rsidR="00890A34" w:rsidRDefault="00890A34" w:rsidP="00890A34">
      <w:pPr>
        <w:tabs>
          <w:tab w:val="left" w:pos="426"/>
        </w:tabs>
        <w:ind w:left="426"/>
      </w:pPr>
      <w:r>
        <w:rPr>
          <w:color w:val="000000"/>
        </w:rPr>
        <w:t xml:space="preserve">inne świadczenia, z wyodrębnieniem całości tych wynagrodzeń osób zatrudnionych wyłącznie w działalności gospodarczej – świadczenia urlopowe – </w:t>
      </w:r>
      <w:r>
        <w:rPr>
          <w:b/>
          <w:color w:val="000000"/>
        </w:rPr>
        <w:t>nie dotyczy.</w:t>
      </w:r>
    </w:p>
    <w:p w:rsidR="00890A34" w:rsidRDefault="00890A34" w:rsidP="00890A34">
      <w:pPr>
        <w:rPr>
          <w:i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lastRenderedPageBreak/>
        <w:t xml:space="preserve">Wysokość rocznego lub przeciętnego miesięcznego wynagrodzenia wypłaconego łącznie członkom Zarządu i innych organów Fundacji oraz osobom kierującym wyłącznie działalnością gospodarczą z podziałem na wynagrodzenia, nagrody, premie i inne świadczenia.  </w:t>
      </w:r>
    </w:p>
    <w:p w:rsidR="00890A34" w:rsidRDefault="00890A34" w:rsidP="00890A34">
      <w:pPr>
        <w:ind w:left="426"/>
        <w:rPr>
          <w:color w:val="000000"/>
        </w:rPr>
      </w:pPr>
      <w:r>
        <w:rPr>
          <w:color w:val="000000"/>
        </w:rPr>
        <w:t>Nie dotyczy</w:t>
      </w:r>
    </w:p>
    <w:p w:rsidR="00890A34" w:rsidRDefault="00890A34" w:rsidP="00890A34">
      <w:pPr>
        <w:ind w:left="426"/>
        <w:rPr>
          <w:color w:val="000000"/>
        </w:rPr>
      </w:pPr>
      <w:r>
        <w:rPr>
          <w:color w:val="000000"/>
        </w:rPr>
        <w:t>Nagrody: nie dotyczy</w:t>
      </w:r>
    </w:p>
    <w:p w:rsidR="00890A34" w:rsidRDefault="00890A34" w:rsidP="00890A34">
      <w:pPr>
        <w:ind w:left="426"/>
        <w:rPr>
          <w:color w:val="000000"/>
        </w:rPr>
      </w:pPr>
      <w:r>
        <w:rPr>
          <w:color w:val="000000"/>
        </w:rPr>
        <w:t>Premie: nie dotyczy.</w:t>
      </w:r>
    </w:p>
    <w:p w:rsidR="00890A34" w:rsidRPr="00E326D1" w:rsidRDefault="00890A34" w:rsidP="00890A34">
      <w:pPr>
        <w:rPr>
          <w:i/>
          <w:color w:val="auto"/>
        </w:rPr>
      </w:pPr>
    </w:p>
    <w:p w:rsidR="00890A34" w:rsidRPr="00E326D1" w:rsidRDefault="00890A34" w:rsidP="00890A34">
      <w:pPr>
        <w:pStyle w:val="Akapitzlist"/>
        <w:numPr>
          <w:ilvl w:val="0"/>
          <w:numId w:val="8"/>
        </w:numPr>
        <w:rPr>
          <w:color w:val="auto"/>
        </w:rPr>
      </w:pPr>
      <w:r w:rsidRPr="00E326D1">
        <w:rPr>
          <w:b/>
          <w:color w:val="auto"/>
        </w:rPr>
        <w:t>Wydatki na wynagrodzenia z umów cywilno-prawnych</w:t>
      </w:r>
      <w:r w:rsidRPr="00E326D1">
        <w:rPr>
          <w:color w:val="auto"/>
        </w:rPr>
        <w:t>:   - 84.712,36</w:t>
      </w:r>
    </w:p>
    <w:p w:rsidR="00890A34" w:rsidRPr="00E326D1" w:rsidRDefault="00890A34" w:rsidP="00890A34">
      <w:pPr>
        <w:ind w:left="426"/>
        <w:rPr>
          <w:i/>
          <w:color w:val="auto"/>
        </w:rPr>
      </w:pPr>
      <w:r w:rsidRPr="00E326D1">
        <w:rPr>
          <w:i/>
          <w:color w:val="auto"/>
        </w:rPr>
        <w:t xml:space="preserve"> W tym w ramach:</w:t>
      </w:r>
    </w:p>
    <w:p w:rsidR="00890A34" w:rsidRPr="00E326D1" w:rsidRDefault="00890A34" w:rsidP="00890A34">
      <w:pPr>
        <w:pStyle w:val="Akapitzlist"/>
        <w:numPr>
          <w:ilvl w:val="0"/>
          <w:numId w:val="4"/>
        </w:numPr>
        <w:jc w:val="both"/>
        <w:rPr>
          <w:color w:val="auto"/>
        </w:rPr>
      </w:pPr>
      <w:r w:rsidRPr="00E326D1">
        <w:rPr>
          <w:i/>
          <w:color w:val="auto"/>
        </w:rPr>
        <w:t>Realizacji celów statutowych fundacji   -  1.000</w:t>
      </w:r>
      <w:r w:rsidRPr="00E326D1">
        <w:rPr>
          <w:b/>
          <w:i/>
          <w:color w:val="auto"/>
        </w:rPr>
        <w:t xml:space="preserve"> zł</w:t>
      </w:r>
    </w:p>
    <w:p w:rsidR="00890A34" w:rsidRPr="00E326D1" w:rsidRDefault="00890A34" w:rsidP="00890A34">
      <w:pPr>
        <w:pStyle w:val="Akapitzlist"/>
        <w:numPr>
          <w:ilvl w:val="0"/>
          <w:numId w:val="4"/>
        </w:numPr>
        <w:jc w:val="both"/>
        <w:rPr>
          <w:color w:val="auto"/>
        </w:rPr>
      </w:pPr>
      <w:r w:rsidRPr="00E326D1">
        <w:rPr>
          <w:i/>
          <w:color w:val="auto"/>
        </w:rPr>
        <w:t>obsługa merytoryczno-finansowa realizowanych projektów  - 83.712,36</w:t>
      </w: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Udzielone przez fundusze pożyczki pieniężne, z podziałem według ich wysokości, ze wskazaniem pożyczkobiorców i warunków przyznania pożyczek oraz z podaniem podstawy statutowej udzielania takich pożyczek</w:t>
      </w:r>
    </w:p>
    <w:p w:rsidR="00890A34" w:rsidRDefault="00890A34" w:rsidP="00890A34">
      <w:pPr>
        <w:ind w:firstLine="426"/>
      </w:pPr>
      <w:r>
        <w:rPr>
          <w:bCs/>
          <w:color w:val="000000"/>
        </w:rPr>
        <w:t>N</w:t>
      </w:r>
      <w:r>
        <w:rPr>
          <w:color w:val="000000"/>
        </w:rPr>
        <w:t>ie dotyczy</w:t>
      </w:r>
    </w:p>
    <w:p w:rsidR="00890A34" w:rsidRDefault="00890A34" w:rsidP="00890A34">
      <w:pPr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Kwoty ulokowane na rachunkach bankowych ze wskazaniem banku.</w:t>
      </w:r>
    </w:p>
    <w:p w:rsidR="00890A34" w:rsidRDefault="00890A34" w:rsidP="00890A34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Fundacja Elbląg w 2017 roku posiadała konta bankowe w :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Bank Pekao SA I O/Elbląg – na 31.12.2018 r.:  środki zgromadzone na rachunku   podstawowym wynosiły </w:t>
      </w:r>
      <w:r>
        <w:rPr>
          <w:b/>
          <w:bCs/>
          <w:color w:val="000000"/>
        </w:rPr>
        <w:t>71.822,78 zł</w:t>
      </w:r>
    </w:p>
    <w:p w:rsidR="00890A34" w:rsidRPr="00E90198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. środki do obsługi realizowanego projektu 11.01.01 – AF3 wynosiły </w:t>
      </w:r>
      <w:r>
        <w:rPr>
          <w:b/>
          <w:bCs/>
          <w:color w:val="000000"/>
        </w:rPr>
        <w:t xml:space="preserve">22.248,03  </w:t>
      </w:r>
    </w:p>
    <w:p w:rsidR="00890A34" w:rsidRPr="009248FE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/>
          <w:bCs/>
          <w:color w:val="000000"/>
        </w:rPr>
        <w:t xml:space="preserve"> - </w:t>
      </w:r>
      <w:r>
        <w:rPr>
          <w:bCs/>
          <w:color w:val="000000"/>
        </w:rPr>
        <w:t xml:space="preserve">środki do obsługi realizowanego projektu 11.01.01 – AF1 wynosiły </w:t>
      </w:r>
      <w:r>
        <w:rPr>
          <w:b/>
          <w:bCs/>
          <w:color w:val="000000"/>
        </w:rPr>
        <w:t>61.736,37</w:t>
      </w:r>
    </w:p>
    <w:p w:rsidR="00890A34" w:rsidRPr="009248FE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- środki do obsługi realizowanego projektu 11.01.01 – AF2 wynosiły </w:t>
      </w:r>
      <w:r>
        <w:rPr>
          <w:b/>
          <w:bCs/>
          <w:color w:val="000000"/>
        </w:rPr>
        <w:t>16.385,44</w:t>
      </w:r>
    </w:p>
    <w:p w:rsidR="00890A34" w:rsidRPr="00551E45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- środki do obsługi realizowanego projektu 11.01.01 – VRR wynosiły </w:t>
      </w:r>
      <w:r>
        <w:rPr>
          <w:b/>
          <w:bCs/>
          <w:color w:val="000000"/>
        </w:rPr>
        <w:t>103.215,47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- środki do obsługi realizowanego projektu 11.01.01 – ATP wynosiły </w:t>
      </w:r>
      <w:r>
        <w:rPr>
          <w:b/>
          <w:bCs/>
          <w:color w:val="000000"/>
        </w:rPr>
        <w:t>43.658,69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 xml:space="preserve">- środki zgromadzone na koncie do obsługi rachunku w walucie euro – </w:t>
      </w:r>
      <w:r>
        <w:rPr>
          <w:b/>
          <w:color w:val="000000"/>
        </w:rPr>
        <w:t>4,68  zł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>– konto do obsługi przechowywania środków obrotowych – stan na 31.12.2017 wynosił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180.000,00 zł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color w:val="000000"/>
        </w:rPr>
        <w:t xml:space="preserve">Bank Pekao SA – lokata kapitału żelaznego – stan na 31-12-2018 r. – </w:t>
      </w:r>
      <w:r>
        <w:rPr>
          <w:b/>
          <w:color w:val="000000"/>
        </w:rPr>
        <w:t>500.000,00 zł</w:t>
      </w:r>
    </w:p>
    <w:p w:rsidR="00890A34" w:rsidRDefault="00890A34" w:rsidP="00890A34">
      <w:pPr>
        <w:numPr>
          <w:ilvl w:val="1"/>
          <w:numId w:val="3"/>
        </w:numPr>
        <w:tabs>
          <w:tab w:val="clear" w:pos="1440"/>
          <w:tab w:val="left" w:pos="0"/>
          <w:tab w:val="num" w:pos="1495"/>
        </w:tabs>
        <w:ind w:left="1495"/>
        <w:jc w:val="both"/>
      </w:pPr>
      <w:r>
        <w:rPr>
          <w:bCs/>
          <w:color w:val="000000"/>
        </w:rPr>
        <w:t>Bank Spółdzielczy  – lokata kapitału żelaznego – stan na 31-12-2018 r. –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500.000,00 zł</w:t>
      </w:r>
    </w:p>
    <w:p w:rsidR="00890A34" w:rsidRPr="00551E45" w:rsidRDefault="00890A34" w:rsidP="00890A34">
      <w:pPr>
        <w:tabs>
          <w:tab w:val="left" w:pos="0"/>
        </w:tabs>
        <w:ind w:left="1495"/>
        <w:jc w:val="both"/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Wartość nabytych obligacji oraz wielkości objętych udziałów lub nabytych akcji w spółkach prawa handlowego, ze wskazaniem tych spółek</w:t>
      </w:r>
    </w:p>
    <w:p w:rsidR="00890A34" w:rsidRDefault="00890A34" w:rsidP="00890A34">
      <w:pPr>
        <w:ind w:left="66" w:firstLine="360"/>
        <w:rPr>
          <w:bCs/>
          <w:color w:val="000000"/>
        </w:rPr>
      </w:pPr>
      <w:r>
        <w:rPr>
          <w:bCs/>
          <w:color w:val="000000"/>
        </w:rPr>
        <w:t>Nie dotyczy</w:t>
      </w:r>
    </w:p>
    <w:p w:rsidR="00890A34" w:rsidRDefault="00890A34" w:rsidP="00890A34">
      <w:pPr>
        <w:ind w:left="66"/>
        <w:rPr>
          <w:bCs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Nabyte nieruchomości, ich przeznaczenie oraz wysokości kwot wydatkowanych na to nabycie</w:t>
      </w:r>
    </w:p>
    <w:p w:rsidR="00890A34" w:rsidRDefault="00890A34" w:rsidP="00890A34">
      <w:pPr>
        <w:ind w:left="66" w:firstLine="360"/>
      </w:pPr>
      <w:r>
        <w:rPr>
          <w:bCs/>
          <w:color w:val="000000"/>
        </w:rPr>
        <w:t>N</w:t>
      </w:r>
      <w:r>
        <w:rPr>
          <w:color w:val="000000"/>
        </w:rPr>
        <w:t xml:space="preserve">ie dotyczy </w:t>
      </w:r>
    </w:p>
    <w:p w:rsidR="00890A34" w:rsidRDefault="00890A34" w:rsidP="00890A34">
      <w:pPr>
        <w:ind w:left="66"/>
        <w:rPr>
          <w:b/>
          <w:bCs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Nabyte pozostałe środki trwałe o wartości jednostkowej powyżej 5.000 zł</w:t>
      </w:r>
    </w:p>
    <w:p w:rsidR="00890A34" w:rsidRDefault="00890A34" w:rsidP="00890A34">
      <w:pPr>
        <w:ind w:left="66" w:firstLine="360"/>
        <w:rPr>
          <w:bCs/>
          <w:color w:val="000000"/>
        </w:rPr>
      </w:pPr>
      <w:r>
        <w:rPr>
          <w:bCs/>
          <w:color w:val="000000"/>
        </w:rPr>
        <w:t>Nie dotyczy.</w:t>
      </w:r>
    </w:p>
    <w:p w:rsidR="00890A34" w:rsidRDefault="00890A34" w:rsidP="00890A34">
      <w:pPr>
        <w:ind w:left="66"/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Wartość aktywów i zobowiązań Fundacji ujętych we właściwych sprawozdaniach finansowych sporządzanych dla celów statystycznych</w:t>
      </w:r>
    </w:p>
    <w:p w:rsidR="00890A34" w:rsidRDefault="00890A34" w:rsidP="00890A34">
      <w:pPr>
        <w:ind w:firstLine="426"/>
        <w:rPr>
          <w:bCs/>
          <w:color w:val="000000"/>
        </w:rPr>
      </w:pPr>
      <w:r>
        <w:rPr>
          <w:bCs/>
          <w:color w:val="000000"/>
        </w:rPr>
        <w:t>Zamieszczone w Bazie OPP Ministerstwa Rodziny, Pracy i Polityki Społecznej.</w:t>
      </w:r>
    </w:p>
    <w:p w:rsidR="00890A34" w:rsidRDefault="00890A34" w:rsidP="00890A34">
      <w:pPr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Dane o przychodach uzyskanych przez Fundację z odpłatnych świadczeń realizowanych w ramach celów statutowych, z uwzględnieniem kosztów tych świadczeń</w:t>
      </w:r>
    </w:p>
    <w:p w:rsidR="00890A34" w:rsidRDefault="00890A34" w:rsidP="00890A34">
      <w:pPr>
        <w:ind w:firstLine="426"/>
        <w:rPr>
          <w:bCs/>
          <w:color w:val="000000"/>
        </w:rPr>
      </w:pPr>
      <w:r>
        <w:rPr>
          <w:bCs/>
          <w:color w:val="000000"/>
        </w:rPr>
        <w:t>Nie dotyczy.</w:t>
      </w:r>
    </w:p>
    <w:p w:rsidR="00890A34" w:rsidRDefault="00890A34" w:rsidP="00890A34">
      <w:pPr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>Dane o działalności zleconej Fundacji przez podmioty państwowe i samorządowe (usługi, państwowe zadania zlecone i zamówienia publiczne) oraz o wyniku finansowym tej działalności.</w:t>
      </w:r>
    </w:p>
    <w:p w:rsidR="00890A34" w:rsidRDefault="00890A34" w:rsidP="00890A34">
      <w:pPr>
        <w:pStyle w:val="Akapitzlist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Zgodnie z Umową nr 1/E/2018 zawartą w dniu 26 stycznia 2018 r. zawartą z Zarządem Powiatu w Elblągu na kwotę 3.000 zł na realizację zadania publicznego pod nazwą: „Pomoc stypendialna uczniom i studentom niepełnosprawnym z powiatu elbląskiego będącym w trudnej sytuacji materialnej”. </w:t>
      </w:r>
    </w:p>
    <w:p w:rsidR="00890A34" w:rsidRDefault="00890A34" w:rsidP="00890A34">
      <w:pPr>
        <w:jc w:val="both"/>
        <w:rPr>
          <w:i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8"/>
        </w:numPr>
        <w:rPr>
          <w:b/>
          <w:bCs/>
          <w:color w:val="000000"/>
        </w:rPr>
      </w:pPr>
      <w:r>
        <w:rPr>
          <w:b/>
          <w:bCs/>
          <w:color w:val="000000"/>
        </w:rPr>
        <w:t>Informacja o rozliczeniach Fundacji z budżetem:</w:t>
      </w:r>
    </w:p>
    <w:p w:rsidR="00890A34" w:rsidRDefault="00890A34" w:rsidP="00890A34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t xml:space="preserve">z tytułu ciążących zobowiązań podatkowych </w:t>
      </w:r>
    </w:p>
    <w:p w:rsidR="00890A34" w:rsidRDefault="00890A34" w:rsidP="00890A34">
      <w:pPr>
        <w:ind w:firstLine="426"/>
        <w:rPr>
          <w:bCs/>
          <w:color w:val="000000"/>
        </w:rPr>
      </w:pPr>
      <w:r>
        <w:rPr>
          <w:bCs/>
          <w:color w:val="000000"/>
        </w:rPr>
        <w:t>Nie występują.</w:t>
      </w:r>
    </w:p>
    <w:p w:rsidR="00890A34" w:rsidRDefault="00890A34" w:rsidP="00890A34">
      <w:pPr>
        <w:rPr>
          <w:bCs/>
          <w:color w:val="000000"/>
        </w:rPr>
      </w:pPr>
    </w:p>
    <w:p w:rsidR="00890A34" w:rsidRDefault="00890A34" w:rsidP="00890A34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t>a także informacja w sprawie składanych deklaracji podatkowych</w:t>
      </w:r>
    </w:p>
    <w:p w:rsidR="00890A34" w:rsidRDefault="00890A34" w:rsidP="00890A34">
      <w:pPr>
        <w:ind w:firstLine="426"/>
        <w:rPr>
          <w:bCs/>
          <w:color w:val="000000"/>
        </w:rPr>
      </w:pPr>
      <w:r>
        <w:rPr>
          <w:bCs/>
          <w:color w:val="000000"/>
        </w:rPr>
        <w:t>Nie dotyczy.</w:t>
      </w:r>
    </w:p>
    <w:p w:rsidR="00890A34" w:rsidRDefault="00890A34" w:rsidP="00890A34">
      <w:pPr>
        <w:rPr>
          <w:b/>
          <w:bCs/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14"/>
        </w:numPr>
      </w:pPr>
      <w:r>
        <w:rPr>
          <w:b/>
          <w:bCs/>
          <w:color w:val="000000"/>
        </w:rPr>
        <w:t>Czy w okresie sprawozdawczym została przeprowadzona kontrola w Fundacji</w:t>
      </w:r>
      <w:r>
        <w:rPr>
          <w:color w:val="000000"/>
        </w:rPr>
        <w:t xml:space="preserve">. </w:t>
      </w:r>
    </w:p>
    <w:p w:rsidR="00890A34" w:rsidRDefault="00890A34" w:rsidP="00890A34">
      <w:pPr>
        <w:ind w:firstLine="426"/>
        <w:jc w:val="both"/>
        <w:rPr>
          <w:color w:val="000000"/>
        </w:rPr>
      </w:pPr>
      <w:r>
        <w:rPr>
          <w:color w:val="000000"/>
        </w:rPr>
        <w:t>W okresie sprawozdawczym w Fundacji Elbląg odbyły się następujące kontrole</w:t>
      </w:r>
    </w:p>
    <w:p w:rsidR="00890A34" w:rsidRPr="003E53AB" w:rsidRDefault="00890A34" w:rsidP="00890A34">
      <w:pPr>
        <w:ind w:firstLine="426"/>
        <w:jc w:val="both"/>
        <w:rPr>
          <w:color w:val="000000"/>
        </w:rPr>
      </w:pPr>
    </w:p>
    <w:p w:rsidR="00890A34" w:rsidRDefault="00890A34" w:rsidP="00890A34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07-08.06.2018 r. - kontrola wydatków projektu pt. „Z Aflatoun w przyszłość” przez  Regionalny Ośrodek Polityki Społecznej w Olsztynie,</w:t>
      </w:r>
    </w:p>
    <w:p w:rsidR="00F420E4" w:rsidRPr="00890A34" w:rsidRDefault="00890A34" w:rsidP="00890A34">
      <w:pPr>
        <w:pStyle w:val="Akapitzlist"/>
        <w:numPr>
          <w:ilvl w:val="0"/>
          <w:numId w:val="10"/>
        </w:numPr>
        <w:jc w:val="both"/>
        <w:rPr>
          <w:color w:val="000000"/>
        </w:rPr>
        <w:sectPr w:rsidR="00F420E4" w:rsidRPr="00890A34" w:rsidSect="00D63517">
          <w:pgSz w:w="11906" w:h="16838"/>
          <w:pgMar w:top="1417" w:right="1417" w:bottom="1417" w:left="1134" w:header="0" w:footer="0" w:gutter="0"/>
          <w:cols w:space="708"/>
          <w:formProt w:val="0"/>
          <w:docGrid w:linePitch="360" w:charSpace="-6145"/>
        </w:sectPr>
      </w:pPr>
      <w:r>
        <w:rPr>
          <w:color w:val="000000"/>
        </w:rPr>
        <w:t xml:space="preserve">05-06.11.2018 r.. - kontrola z realizacji projektu „Aktywność podstawą zatrudnienia! – aktywizacja zawodowa osób pozostających bez zatrudnienia po 29 roku życia z Elbląga i powiatu elbląskiego” przez Wojewódzki Urząd Pracy </w:t>
      </w:r>
      <w:r w:rsidR="006A51E7">
        <w:rPr>
          <w:color w:val="000000"/>
        </w:rPr>
        <w:t>.</w:t>
      </w:r>
    </w:p>
    <w:p w:rsidR="00F420E4" w:rsidRPr="00F420E4" w:rsidRDefault="00F420E4" w:rsidP="00F420E4">
      <w:pPr>
        <w:sectPr w:rsidR="00F420E4" w:rsidRPr="00F420E4" w:rsidSect="00D63517">
          <w:pgSz w:w="11906" w:h="16838"/>
          <w:pgMar w:top="1417" w:right="1417" w:bottom="1417" w:left="1134" w:header="0" w:footer="0" w:gutter="0"/>
          <w:cols w:space="708"/>
          <w:formProt w:val="0"/>
          <w:docGrid w:linePitch="360" w:charSpace="-6145"/>
        </w:sectPr>
      </w:pPr>
    </w:p>
    <w:p w:rsidR="00556BA2" w:rsidRDefault="00556BA2" w:rsidP="00890A34"/>
    <w:sectPr w:rsidR="00556BA2" w:rsidSect="00D63517">
      <w:pgSz w:w="11906" w:h="16838"/>
      <w:pgMar w:top="1417" w:right="1417" w:bottom="141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DD" w:rsidRDefault="008509DD" w:rsidP="006A51E7">
      <w:r>
        <w:separator/>
      </w:r>
    </w:p>
  </w:endnote>
  <w:endnote w:type="continuationSeparator" w:id="0">
    <w:p w:rsidR="008509DD" w:rsidRDefault="008509DD" w:rsidP="006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DD" w:rsidRDefault="008509DD" w:rsidP="006A51E7">
      <w:r>
        <w:separator/>
      </w:r>
    </w:p>
  </w:footnote>
  <w:footnote w:type="continuationSeparator" w:id="0">
    <w:p w:rsidR="008509DD" w:rsidRDefault="008509DD" w:rsidP="006A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759009E"/>
    <w:multiLevelType w:val="multilevel"/>
    <w:tmpl w:val="A1F4A3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0F2"/>
    <w:multiLevelType w:val="multilevel"/>
    <w:tmpl w:val="EF32D4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861B9"/>
    <w:multiLevelType w:val="hybridMultilevel"/>
    <w:tmpl w:val="A710A216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8E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07"/>
    <w:multiLevelType w:val="multilevel"/>
    <w:tmpl w:val="A920DC5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3FF"/>
    <w:multiLevelType w:val="hybridMultilevel"/>
    <w:tmpl w:val="51B8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10A9"/>
    <w:multiLevelType w:val="multilevel"/>
    <w:tmpl w:val="96B673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9A3F45"/>
    <w:multiLevelType w:val="hybridMultilevel"/>
    <w:tmpl w:val="D840C934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A320B"/>
    <w:multiLevelType w:val="hybridMultilevel"/>
    <w:tmpl w:val="208A9BC8"/>
    <w:lvl w:ilvl="0" w:tplc="6302D0DC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4B5280"/>
    <w:multiLevelType w:val="multilevel"/>
    <w:tmpl w:val="66460A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61774C"/>
    <w:multiLevelType w:val="multilevel"/>
    <w:tmpl w:val="FA52DC1E"/>
    <w:lvl w:ilvl="0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010825"/>
    <w:multiLevelType w:val="hybridMultilevel"/>
    <w:tmpl w:val="6C1E5AB8"/>
    <w:lvl w:ilvl="0" w:tplc="00BA319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790785"/>
    <w:multiLevelType w:val="hybridMultilevel"/>
    <w:tmpl w:val="4B788EF6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27957"/>
    <w:multiLevelType w:val="hybridMultilevel"/>
    <w:tmpl w:val="CAFE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03B5F"/>
    <w:multiLevelType w:val="multilevel"/>
    <w:tmpl w:val="B8AAC4AA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E78"/>
    <w:multiLevelType w:val="multilevel"/>
    <w:tmpl w:val="F77CF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E5295"/>
    <w:multiLevelType w:val="multilevel"/>
    <w:tmpl w:val="A50408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C40BC2"/>
    <w:multiLevelType w:val="hybridMultilevel"/>
    <w:tmpl w:val="778CA308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1F4470"/>
    <w:multiLevelType w:val="hybridMultilevel"/>
    <w:tmpl w:val="B84AA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4A564B"/>
    <w:multiLevelType w:val="multilevel"/>
    <w:tmpl w:val="8D0A3C9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70418D"/>
    <w:multiLevelType w:val="hybridMultilevel"/>
    <w:tmpl w:val="73981CAA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42C01"/>
    <w:multiLevelType w:val="hybridMultilevel"/>
    <w:tmpl w:val="9F98F506"/>
    <w:lvl w:ilvl="0" w:tplc="93CA2F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FD53EF"/>
    <w:multiLevelType w:val="hybridMultilevel"/>
    <w:tmpl w:val="6E7270E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4C125D9"/>
    <w:multiLevelType w:val="multilevel"/>
    <w:tmpl w:val="5C64BCB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E624AF"/>
    <w:multiLevelType w:val="hybridMultilevel"/>
    <w:tmpl w:val="0DF25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CB7444"/>
    <w:multiLevelType w:val="hybridMultilevel"/>
    <w:tmpl w:val="9EF00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5918"/>
    <w:multiLevelType w:val="hybridMultilevel"/>
    <w:tmpl w:val="4B94BAB8"/>
    <w:lvl w:ilvl="0" w:tplc="6302D0DC">
      <w:start w:val="1"/>
      <w:numFmt w:val="bullet"/>
      <w:lvlText w:val="–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AC45979"/>
    <w:multiLevelType w:val="hybridMultilevel"/>
    <w:tmpl w:val="CAFE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C13C6"/>
    <w:multiLevelType w:val="multilevel"/>
    <w:tmpl w:val="A7D0468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11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6379751C"/>
    <w:multiLevelType w:val="hybridMultilevel"/>
    <w:tmpl w:val="766EFB54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9C724E"/>
    <w:multiLevelType w:val="multilevel"/>
    <w:tmpl w:val="E4A2B19C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50C48"/>
    <w:multiLevelType w:val="multilevel"/>
    <w:tmpl w:val="C5A4A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7D57"/>
    <w:multiLevelType w:val="hybridMultilevel"/>
    <w:tmpl w:val="AB7C48B0"/>
    <w:lvl w:ilvl="0" w:tplc="345C323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C9604F"/>
    <w:multiLevelType w:val="multilevel"/>
    <w:tmpl w:val="F14C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F23F3"/>
    <w:multiLevelType w:val="hybridMultilevel"/>
    <w:tmpl w:val="D2188AAA"/>
    <w:lvl w:ilvl="0" w:tplc="93CA2F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87775E"/>
    <w:multiLevelType w:val="multilevel"/>
    <w:tmpl w:val="440AAAF6"/>
    <w:lvl w:ilvl="0">
      <w:start w:val="13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70F62"/>
    <w:multiLevelType w:val="multilevel"/>
    <w:tmpl w:val="9F16861A"/>
    <w:lvl w:ilvl="0">
      <w:start w:val="29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F2FD1"/>
    <w:multiLevelType w:val="hybridMultilevel"/>
    <w:tmpl w:val="1A7ED000"/>
    <w:lvl w:ilvl="0" w:tplc="56EE53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6629A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81658"/>
    <w:multiLevelType w:val="hybridMultilevel"/>
    <w:tmpl w:val="E17AA8F8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3"/>
  </w:num>
  <w:num w:numId="4">
    <w:abstractNumId w:val="30"/>
  </w:num>
  <w:num w:numId="5">
    <w:abstractNumId w:val="2"/>
  </w:num>
  <w:num w:numId="6">
    <w:abstractNumId w:val="23"/>
  </w:num>
  <w:num w:numId="7">
    <w:abstractNumId w:val="31"/>
  </w:num>
  <w:num w:numId="8">
    <w:abstractNumId w:val="35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9"/>
  </w:num>
  <w:num w:numId="14">
    <w:abstractNumId w:val="36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24"/>
  </w:num>
  <w:num w:numId="20">
    <w:abstractNumId w:val="18"/>
  </w:num>
  <w:num w:numId="21">
    <w:abstractNumId w:val="22"/>
  </w:num>
  <w:num w:numId="22">
    <w:abstractNumId w:val="29"/>
  </w:num>
  <w:num w:numId="23">
    <w:abstractNumId w:val="11"/>
  </w:num>
  <w:num w:numId="24">
    <w:abstractNumId w:val="38"/>
  </w:num>
  <w:num w:numId="25">
    <w:abstractNumId w:val="17"/>
  </w:num>
  <w:num w:numId="26">
    <w:abstractNumId w:val="8"/>
  </w:num>
  <w:num w:numId="27">
    <w:abstractNumId w:val="12"/>
  </w:num>
  <w:num w:numId="28">
    <w:abstractNumId w:val="3"/>
  </w:num>
  <w:num w:numId="29">
    <w:abstractNumId w:val="7"/>
  </w:num>
  <w:num w:numId="30">
    <w:abstractNumId w:val="32"/>
  </w:num>
  <w:num w:numId="31">
    <w:abstractNumId w:val="20"/>
  </w:num>
  <w:num w:numId="32">
    <w:abstractNumId w:val="27"/>
  </w:num>
  <w:num w:numId="33">
    <w:abstractNumId w:val="34"/>
  </w:num>
  <w:num w:numId="34">
    <w:abstractNumId w:val="21"/>
  </w:num>
  <w:num w:numId="35">
    <w:abstractNumId w:val="0"/>
  </w:num>
  <w:num w:numId="36">
    <w:abstractNumId w:val="26"/>
  </w:num>
  <w:num w:numId="37">
    <w:abstractNumId w:val="5"/>
  </w:num>
  <w:num w:numId="38">
    <w:abstractNumId w:val="37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2"/>
    <w:rsid w:val="0015008E"/>
    <w:rsid w:val="001540D8"/>
    <w:rsid w:val="001907D8"/>
    <w:rsid w:val="002212F9"/>
    <w:rsid w:val="002767CC"/>
    <w:rsid w:val="00303DBD"/>
    <w:rsid w:val="00307684"/>
    <w:rsid w:val="004A21D2"/>
    <w:rsid w:val="004E55A5"/>
    <w:rsid w:val="00522769"/>
    <w:rsid w:val="00553A1F"/>
    <w:rsid w:val="00556BA2"/>
    <w:rsid w:val="00594426"/>
    <w:rsid w:val="00611BF3"/>
    <w:rsid w:val="00653092"/>
    <w:rsid w:val="00675437"/>
    <w:rsid w:val="006809CB"/>
    <w:rsid w:val="006A51E7"/>
    <w:rsid w:val="006B2791"/>
    <w:rsid w:val="006C7669"/>
    <w:rsid w:val="006F674D"/>
    <w:rsid w:val="00717B12"/>
    <w:rsid w:val="007210C1"/>
    <w:rsid w:val="008509DD"/>
    <w:rsid w:val="00872EEC"/>
    <w:rsid w:val="00890A34"/>
    <w:rsid w:val="008A23F5"/>
    <w:rsid w:val="009A670A"/>
    <w:rsid w:val="009F5639"/>
    <w:rsid w:val="00C44757"/>
    <w:rsid w:val="00CC0D20"/>
    <w:rsid w:val="00D51700"/>
    <w:rsid w:val="00D63517"/>
    <w:rsid w:val="00EE1B02"/>
    <w:rsid w:val="00F4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9F4EF-7AA2-4C07-A86F-53DFF90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517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635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qFormat/>
    <w:rsid w:val="00D63517"/>
    <w:rPr>
      <w:rFonts w:ascii="Cambria" w:eastAsia="Calibri" w:hAnsi="Cambria" w:cs="Tahoma"/>
      <w:i/>
      <w:iCs/>
      <w:color w:val="4F81BD"/>
      <w:spacing w:val="15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D635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63517"/>
    <w:rPr>
      <w:b/>
      <w:bCs/>
    </w:rPr>
  </w:style>
  <w:style w:type="character" w:styleId="Tekstzastpczy">
    <w:name w:val="Placeholder Text"/>
    <w:basedOn w:val="Domylnaczcionkaakapitu"/>
    <w:qFormat/>
    <w:rsid w:val="00D63517"/>
    <w:rPr>
      <w:color w:val="808080"/>
    </w:rPr>
  </w:style>
  <w:style w:type="character" w:customStyle="1" w:styleId="TekstdymkaZnak">
    <w:name w:val="Tekst dymka Znak"/>
    <w:basedOn w:val="Domylnaczcionkaakapitu"/>
    <w:qFormat/>
    <w:rsid w:val="00D63517"/>
    <w:rPr>
      <w:rFonts w:ascii="Tahoma" w:eastAsia="Times New Roma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qFormat/>
    <w:rsid w:val="00D63517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D635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qFormat/>
    <w:rsid w:val="00D6351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sid w:val="00D63517"/>
    <w:rPr>
      <w:b/>
    </w:rPr>
  </w:style>
  <w:style w:type="character" w:customStyle="1" w:styleId="ListLabel2">
    <w:name w:val="ListLabel 2"/>
    <w:qFormat/>
    <w:rsid w:val="00D63517"/>
    <w:rPr>
      <w:rFonts w:cs="Courier New"/>
    </w:rPr>
  </w:style>
  <w:style w:type="character" w:customStyle="1" w:styleId="ListLabel3">
    <w:name w:val="ListLabel 3"/>
    <w:qFormat/>
    <w:rsid w:val="00D63517"/>
    <w:rPr>
      <w:b/>
      <w:bCs/>
    </w:rPr>
  </w:style>
  <w:style w:type="character" w:customStyle="1" w:styleId="ListLabel4">
    <w:name w:val="ListLabel 4"/>
    <w:qFormat/>
    <w:rsid w:val="00D63517"/>
    <w:rPr>
      <w:b/>
      <w:i/>
      <w:sz w:val="20"/>
    </w:rPr>
  </w:style>
  <w:style w:type="character" w:customStyle="1" w:styleId="ListLabel5">
    <w:name w:val="ListLabel 5"/>
    <w:qFormat/>
    <w:rsid w:val="00D63517"/>
    <w:rPr>
      <w:color w:val="000000"/>
    </w:rPr>
  </w:style>
  <w:style w:type="character" w:customStyle="1" w:styleId="ListLabel6">
    <w:name w:val="ListLabel 6"/>
    <w:qFormat/>
    <w:rsid w:val="00D63517"/>
    <w:rPr>
      <w:b/>
    </w:rPr>
  </w:style>
  <w:style w:type="character" w:customStyle="1" w:styleId="ListLabel7">
    <w:name w:val="ListLabel 7"/>
    <w:qFormat/>
    <w:rsid w:val="00D63517"/>
    <w:rPr>
      <w:b/>
      <w:i w:val="0"/>
    </w:rPr>
  </w:style>
  <w:style w:type="character" w:customStyle="1" w:styleId="ListLabel8">
    <w:name w:val="ListLabel 8"/>
    <w:qFormat/>
    <w:rsid w:val="00D63517"/>
    <w:rPr>
      <w:b/>
    </w:rPr>
  </w:style>
  <w:style w:type="character" w:customStyle="1" w:styleId="ListLabel9">
    <w:name w:val="ListLabel 9"/>
    <w:qFormat/>
    <w:rsid w:val="00D63517"/>
    <w:rPr>
      <w:rFonts w:cs="Symbol"/>
      <w:b/>
    </w:rPr>
  </w:style>
  <w:style w:type="character" w:customStyle="1" w:styleId="ListLabel10">
    <w:name w:val="ListLabel 10"/>
    <w:qFormat/>
    <w:rsid w:val="00D63517"/>
    <w:rPr>
      <w:rFonts w:cs="Courier New"/>
    </w:rPr>
  </w:style>
  <w:style w:type="character" w:customStyle="1" w:styleId="ListLabel11">
    <w:name w:val="ListLabel 11"/>
    <w:qFormat/>
    <w:rsid w:val="00D63517"/>
    <w:rPr>
      <w:rFonts w:cs="Wingdings"/>
    </w:rPr>
  </w:style>
  <w:style w:type="character" w:customStyle="1" w:styleId="ListLabel12">
    <w:name w:val="ListLabel 12"/>
    <w:qFormat/>
    <w:rsid w:val="00D63517"/>
    <w:rPr>
      <w:b/>
      <w:bCs/>
    </w:rPr>
  </w:style>
  <w:style w:type="character" w:customStyle="1" w:styleId="ListLabel13">
    <w:name w:val="ListLabel 13"/>
    <w:qFormat/>
    <w:rsid w:val="00D63517"/>
    <w:rPr>
      <w:b/>
      <w:i/>
      <w:sz w:val="20"/>
    </w:rPr>
  </w:style>
  <w:style w:type="character" w:customStyle="1" w:styleId="ListLabel14">
    <w:name w:val="ListLabel 14"/>
    <w:qFormat/>
    <w:rsid w:val="00D63517"/>
    <w:rPr>
      <w:b/>
      <w:i w:val="0"/>
    </w:rPr>
  </w:style>
  <w:style w:type="character" w:customStyle="1" w:styleId="ListLabel15">
    <w:name w:val="ListLabel 15"/>
    <w:qFormat/>
    <w:rsid w:val="00D63517"/>
    <w:rPr>
      <w:rFonts w:cs="Symbol"/>
      <w:b/>
    </w:rPr>
  </w:style>
  <w:style w:type="character" w:customStyle="1" w:styleId="ListLabel16">
    <w:name w:val="ListLabel 16"/>
    <w:qFormat/>
    <w:rsid w:val="00D63517"/>
    <w:rPr>
      <w:b/>
      <w:sz w:val="20"/>
    </w:rPr>
  </w:style>
  <w:style w:type="character" w:customStyle="1" w:styleId="ListLabel17">
    <w:name w:val="ListLabel 17"/>
    <w:qFormat/>
    <w:rsid w:val="00D63517"/>
    <w:rPr>
      <w:rFonts w:cs="Symbol"/>
      <w:b/>
    </w:rPr>
  </w:style>
  <w:style w:type="character" w:customStyle="1" w:styleId="ListLabel18">
    <w:name w:val="ListLabel 18"/>
    <w:qFormat/>
    <w:rsid w:val="00D63517"/>
    <w:rPr>
      <w:rFonts w:cs="Courier New"/>
    </w:rPr>
  </w:style>
  <w:style w:type="character" w:customStyle="1" w:styleId="ListLabel19">
    <w:name w:val="ListLabel 19"/>
    <w:qFormat/>
    <w:rsid w:val="00D63517"/>
    <w:rPr>
      <w:rFonts w:cs="Wingdings"/>
    </w:rPr>
  </w:style>
  <w:style w:type="character" w:customStyle="1" w:styleId="ListLabel20">
    <w:name w:val="ListLabel 20"/>
    <w:qFormat/>
    <w:rsid w:val="00D63517"/>
    <w:rPr>
      <w:b/>
      <w:bCs/>
    </w:rPr>
  </w:style>
  <w:style w:type="character" w:customStyle="1" w:styleId="ListLabel21">
    <w:name w:val="ListLabel 21"/>
    <w:qFormat/>
    <w:rsid w:val="00D63517"/>
    <w:rPr>
      <w:b/>
      <w:i/>
      <w:sz w:val="20"/>
    </w:rPr>
  </w:style>
  <w:style w:type="character" w:customStyle="1" w:styleId="ListLabel22">
    <w:name w:val="ListLabel 22"/>
    <w:qFormat/>
    <w:rsid w:val="00D63517"/>
    <w:rPr>
      <w:b/>
      <w:i w:val="0"/>
    </w:rPr>
  </w:style>
  <w:style w:type="character" w:customStyle="1" w:styleId="ListLabel23">
    <w:name w:val="ListLabel 23"/>
    <w:qFormat/>
    <w:rsid w:val="00D63517"/>
    <w:rPr>
      <w:b/>
      <w:sz w:val="20"/>
    </w:rPr>
  </w:style>
  <w:style w:type="character" w:customStyle="1" w:styleId="ListLabel24">
    <w:name w:val="ListLabel 24"/>
    <w:qFormat/>
    <w:rsid w:val="00D63517"/>
    <w:rPr>
      <w:rFonts w:cs="Symbol"/>
      <w:b/>
    </w:rPr>
  </w:style>
  <w:style w:type="character" w:customStyle="1" w:styleId="ListLabel25">
    <w:name w:val="ListLabel 25"/>
    <w:qFormat/>
    <w:rsid w:val="00D63517"/>
    <w:rPr>
      <w:rFonts w:cs="Courier New"/>
    </w:rPr>
  </w:style>
  <w:style w:type="character" w:customStyle="1" w:styleId="ListLabel26">
    <w:name w:val="ListLabel 26"/>
    <w:qFormat/>
    <w:rsid w:val="00D63517"/>
    <w:rPr>
      <w:rFonts w:cs="Wingdings"/>
    </w:rPr>
  </w:style>
  <w:style w:type="character" w:customStyle="1" w:styleId="ListLabel27">
    <w:name w:val="ListLabel 27"/>
    <w:qFormat/>
    <w:rsid w:val="00D63517"/>
    <w:rPr>
      <w:b/>
      <w:bCs/>
    </w:rPr>
  </w:style>
  <w:style w:type="character" w:customStyle="1" w:styleId="ListLabel28">
    <w:name w:val="ListLabel 28"/>
    <w:qFormat/>
    <w:rsid w:val="00D63517"/>
    <w:rPr>
      <w:b/>
      <w:i/>
      <w:sz w:val="20"/>
    </w:rPr>
  </w:style>
  <w:style w:type="character" w:customStyle="1" w:styleId="ListLabel29">
    <w:name w:val="ListLabel 29"/>
    <w:qFormat/>
    <w:rsid w:val="00D63517"/>
    <w:rPr>
      <w:b/>
      <w:i w:val="0"/>
    </w:rPr>
  </w:style>
  <w:style w:type="character" w:customStyle="1" w:styleId="ListLabel30">
    <w:name w:val="ListLabel 30"/>
    <w:qFormat/>
    <w:rsid w:val="00D63517"/>
    <w:rPr>
      <w:b/>
      <w:sz w:val="20"/>
    </w:rPr>
  </w:style>
  <w:style w:type="character" w:customStyle="1" w:styleId="ListLabel31">
    <w:name w:val="ListLabel 31"/>
    <w:qFormat/>
    <w:rsid w:val="00D63517"/>
    <w:rPr>
      <w:rFonts w:cs="Symbol"/>
      <w:b/>
    </w:rPr>
  </w:style>
  <w:style w:type="character" w:customStyle="1" w:styleId="ListLabel32">
    <w:name w:val="ListLabel 32"/>
    <w:qFormat/>
    <w:rsid w:val="00D63517"/>
    <w:rPr>
      <w:rFonts w:cs="Courier New"/>
    </w:rPr>
  </w:style>
  <w:style w:type="character" w:customStyle="1" w:styleId="ListLabel33">
    <w:name w:val="ListLabel 33"/>
    <w:qFormat/>
    <w:rsid w:val="00D63517"/>
    <w:rPr>
      <w:rFonts w:cs="Wingdings"/>
    </w:rPr>
  </w:style>
  <w:style w:type="character" w:customStyle="1" w:styleId="ListLabel34">
    <w:name w:val="ListLabel 34"/>
    <w:qFormat/>
    <w:rsid w:val="00D63517"/>
    <w:rPr>
      <w:b/>
      <w:bCs/>
    </w:rPr>
  </w:style>
  <w:style w:type="character" w:customStyle="1" w:styleId="ListLabel35">
    <w:name w:val="ListLabel 35"/>
    <w:qFormat/>
    <w:rsid w:val="00D63517"/>
    <w:rPr>
      <w:b/>
      <w:i/>
      <w:sz w:val="20"/>
    </w:rPr>
  </w:style>
  <w:style w:type="character" w:customStyle="1" w:styleId="ListLabel36">
    <w:name w:val="ListLabel 36"/>
    <w:qFormat/>
    <w:rsid w:val="00D63517"/>
    <w:rPr>
      <w:b/>
      <w:i w:val="0"/>
    </w:rPr>
  </w:style>
  <w:style w:type="paragraph" w:styleId="Nagwek">
    <w:name w:val="header"/>
    <w:basedOn w:val="Normalny"/>
    <w:next w:val="Tretekstu"/>
    <w:qFormat/>
    <w:rsid w:val="00D635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D63517"/>
    <w:pPr>
      <w:jc w:val="both"/>
    </w:pPr>
    <w:rPr>
      <w:b/>
      <w:bCs/>
    </w:rPr>
  </w:style>
  <w:style w:type="paragraph" w:styleId="Lista">
    <w:name w:val="List"/>
    <w:basedOn w:val="Tretekstu"/>
    <w:rsid w:val="00D63517"/>
    <w:rPr>
      <w:rFonts w:cs="Lucida Sans"/>
    </w:rPr>
  </w:style>
  <w:style w:type="paragraph" w:styleId="Podpis">
    <w:name w:val="Signature"/>
    <w:basedOn w:val="Normalny"/>
    <w:rsid w:val="00D6351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63517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D63517"/>
    <w:pPr>
      <w:jc w:val="center"/>
    </w:pPr>
    <w:rPr>
      <w:b/>
      <w:bCs/>
      <w:sz w:val="32"/>
    </w:rPr>
  </w:style>
  <w:style w:type="paragraph" w:customStyle="1" w:styleId="WW-Tekstpodstawowy2">
    <w:name w:val="WW-Tekst podstawowy 2"/>
    <w:basedOn w:val="Normalny"/>
    <w:qFormat/>
    <w:rsid w:val="00D63517"/>
    <w:rPr>
      <w:b/>
      <w:bCs/>
    </w:rPr>
  </w:style>
  <w:style w:type="paragraph" w:styleId="Podtytu">
    <w:name w:val="Subtitle"/>
    <w:basedOn w:val="Normalny"/>
    <w:rsid w:val="00D63517"/>
    <w:rPr>
      <w:rFonts w:ascii="Cambria" w:eastAsia="Calibri" w:hAnsi="Cambria" w:cs="Tahoma"/>
      <w:i/>
      <w:iCs/>
      <w:color w:val="4F81BD"/>
      <w:spacing w:val="15"/>
    </w:rPr>
  </w:style>
  <w:style w:type="paragraph" w:styleId="Akapitzlist">
    <w:name w:val="List Paragraph"/>
    <w:basedOn w:val="Normalny"/>
    <w:qFormat/>
    <w:rsid w:val="00D63517"/>
    <w:pPr>
      <w:ind w:left="720"/>
      <w:contextualSpacing/>
    </w:pPr>
  </w:style>
  <w:style w:type="paragraph" w:styleId="Stopka">
    <w:name w:val="footer"/>
    <w:basedOn w:val="Normalny"/>
    <w:rsid w:val="00D63517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D63517"/>
    <w:pPr>
      <w:widowControl w:val="0"/>
      <w:suppressAutoHyphens/>
      <w:overflowPunct w:val="0"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qFormat/>
    <w:rsid w:val="00D6351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D63517"/>
    <w:rPr>
      <w:sz w:val="20"/>
      <w:szCs w:val="20"/>
    </w:rPr>
  </w:style>
  <w:style w:type="paragraph" w:styleId="Tematkomentarza">
    <w:name w:val="annotation subject"/>
    <w:basedOn w:val="Tekstkomentarza"/>
    <w:qFormat/>
    <w:rsid w:val="00D6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38DF-F224-4BC2-9174-0ABE0FD0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6471</Words>
  <Characters>38831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Rzeszot</dc:creator>
  <cp:lastModifiedBy>Anna Rzeszot</cp:lastModifiedBy>
  <cp:revision>2</cp:revision>
  <cp:lastPrinted>2018-06-12T12:25:00Z</cp:lastPrinted>
  <dcterms:created xsi:type="dcterms:W3CDTF">2019-06-04T08:24:00Z</dcterms:created>
  <dcterms:modified xsi:type="dcterms:W3CDTF">2019-06-04T08:24:00Z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